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7565" w14:textId="77777777" w:rsidR="000E197E" w:rsidRPr="000D636F" w:rsidRDefault="000E197E" w:rsidP="000E197E">
      <w:pPr>
        <w:rPr>
          <w:rFonts w:asciiTheme="minorHAnsi" w:hAnsiTheme="minorHAnsi" w:cstheme="minorHAnsi"/>
          <w:b/>
        </w:rPr>
      </w:pPr>
      <w:r w:rsidRPr="000D636F">
        <w:rPr>
          <w:rFonts w:asciiTheme="minorHAnsi" w:hAnsiTheme="minorHAnsi" w:cstheme="minorHAnsi"/>
          <w:b/>
        </w:rPr>
        <w:t xml:space="preserve">Undervisningsbeskrivelse </w:t>
      </w:r>
    </w:p>
    <w:p w14:paraId="5A808313" w14:textId="77777777" w:rsidR="000E197E" w:rsidRPr="000D636F" w:rsidRDefault="000E197E" w:rsidP="000E197E">
      <w:pPr>
        <w:rPr>
          <w:rFonts w:asciiTheme="minorHAnsi" w:hAnsiTheme="minorHAnsi" w:cstheme="minorHAnsi"/>
        </w:rPr>
      </w:pPr>
    </w:p>
    <w:p w14:paraId="0F315283" w14:textId="77777777" w:rsidR="000E197E" w:rsidRPr="000D636F" w:rsidRDefault="000E197E" w:rsidP="000E197E">
      <w:pPr>
        <w:rPr>
          <w:rFonts w:asciiTheme="minorHAnsi" w:hAnsiTheme="minorHAnsi" w:cstheme="minorHAnsi"/>
          <w:b/>
        </w:rPr>
      </w:pPr>
      <w:r w:rsidRPr="000D636F">
        <w:rPr>
          <w:rFonts w:asciiTheme="minorHAnsi" w:hAnsiTheme="minorHAnsi" w:cstheme="minorHAnsi"/>
          <w:b/>
        </w:rPr>
        <w:t xml:space="preserve">Stamoplysninger til brug ved prøver til gymnasiale uddannelser </w:t>
      </w:r>
    </w:p>
    <w:p w14:paraId="72372090" w14:textId="77777777" w:rsidR="000E197E" w:rsidRPr="000D636F" w:rsidRDefault="000E197E" w:rsidP="000E197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7214"/>
      </w:tblGrid>
      <w:tr w:rsidR="000E197E" w:rsidRPr="000D636F" w14:paraId="4A8522BB" w14:textId="77777777" w:rsidTr="00677F9D">
        <w:tc>
          <w:tcPr>
            <w:tcW w:w="1908" w:type="dxa"/>
            <w:shd w:val="clear" w:color="auto" w:fill="auto"/>
          </w:tcPr>
          <w:p w14:paraId="47E91E43"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t>Termin</w:t>
            </w:r>
          </w:p>
        </w:tc>
        <w:tc>
          <w:tcPr>
            <w:tcW w:w="7920" w:type="dxa"/>
            <w:shd w:val="clear" w:color="auto" w:fill="auto"/>
          </w:tcPr>
          <w:p w14:paraId="553AC42F" w14:textId="7B0644D4" w:rsidR="000E197E" w:rsidRPr="000D636F" w:rsidRDefault="000E197E" w:rsidP="00677F9D">
            <w:pPr>
              <w:rPr>
                <w:rFonts w:asciiTheme="minorHAnsi" w:hAnsiTheme="minorHAnsi" w:cstheme="minorHAnsi"/>
              </w:rPr>
            </w:pPr>
            <w:r w:rsidRPr="000D636F">
              <w:rPr>
                <w:rFonts w:asciiTheme="minorHAnsi" w:hAnsiTheme="minorHAnsi" w:cstheme="minorHAnsi"/>
              </w:rPr>
              <w:t>Juni 202</w:t>
            </w:r>
            <w:r w:rsidR="000C081F">
              <w:rPr>
                <w:rFonts w:asciiTheme="minorHAnsi" w:hAnsiTheme="minorHAnsi" w:cstheme="minorHAnsi"/>
              </w:rPr>
              <w:t>2</w:t>
            </w:r>
          </w:p>
        </w:tc>
      </w:tr>
      <w:tr w:rsidR="000E197E" w:rsidRPr="000D636F" w14:paraId="772892BB" w14:textId="77777777" w:rsidTr="00677F9D">
        <w:tc>
          <w:tcPr>
            <w:tcW w:w="1908" w:type="dxa"/>
            <w:shd w:val="clear" w:color="auto" w:fill="auto"/>
          </w:tcPr>
          <w:p w14:paraId="709229BC" w14:textId="77777777" w:rsidR="000E197E" w:rsidRPr="000D636F" w:rsidRDefault="000E197E" w:rsidP="00677F9D">
            <w:pPr>
              <w:spacing w:before="120" w:after="120"/>
              <w:rPr>
                <w:rFonts w:asciiTheme="minorHAnsi" w:hAnsiTheme="minorHAnsi" w:cstheme="minorHAnsi"/>
                <w:b/>
              </w:rPr>
            </w:pPr>
            <w:r w:rsidRPr="000D636F">
              <w:rPr>
                <w:rFonts w:asciiTheme="minorHAnsi" w:hAnsiTheme="minorHAnsi" w:cstheme="minorHAnsi"/>
                <w:b/>
              </w:rPr>
              <w:t>Institution</w:t>
            </w:r>
          </w:p>
        </w:tc>
        <w:tc>
          <w:tcPr>
            <w:tcW w:w="7920" w:type="dxa"/>
            <w:shd w:val="clear" w:color="auto" w:fill="auto"/>
          </w:tcPr>
          <w:p w14:paraId="32580E47" w14:textId="77777777" w:rsidR="000E197E" w:rsidRPr="000D636F" w:rsidRDefault="000E197E" w:rsidP="00677F9D">
            <w:pPr>
              <w:spacing w:before="120" w:after="120"/>
              <w:rPr>
                <w:rFonts w:asciiTheme="minorHAnsi" w:hAnsiTheme="minorHAnsi" w:cstheme="minorHAnsi"/>
              </w:rPr>
            </w:pPr>
            <w:r w:rsidRPr="000D636F">
              <w:rPr>
                <w:rFonts w:asciiTheme="minorHAnsi" w:hAnsiTheme="minorHAnsi" w:cstheme="minorHAnsi"/>
              </w:rPr>
              <w:t>Niels Brocks Innovationsgymnasium</w:t>
            </w:r>
          </w:p>
        </w:tc>
      </w:tr>
      <w:tr w:rsidR="000E197E" w:rsidRPr="000D636F" w14:paraId="7C46AB12" w14:textId="77777777" w:rsidTr="00677F9D">
        <w:tc>
          <w:tcPr>
            <w:tcW w:w="1908" w:type="dxa"/>
            <w:shd w:val="clear" w:color="auto" w:fill="auto"/>
          </w:tcPr>
          <w:p w14:paraId="6A920113" w14:textId="77777777" w:rsidR="000E197E" w:rsidRPr="000D636F" w:rsidRDefault="000E197E" w:rsidP="00677F9D">
            <w:pPr>
              <w:spacing w:before="120" w:after="120"/>
              <w:rPr>
                <w:rFonts w:asciiTheme="minorHAnsi" w:hAnsiTheme="minorHAnsi" w:cstheme="minorHAnsi"/>
                <w:b/>
              </w:rPr>
            </w:pPr>
            <w:r w:rsidRPr="000D636F">
              <w:rPr>
                <w:rFonts w:asciiTheme="minorHAnsi" w:hAnsiTheme="minorHAnsi" w:cstheme="minorHAnsi"/>
                <w:b/>
              </w:rPr>
              <w:t>Uddannelse</w:t>
            </w:r>
          </w:p>
        </w:tc>
        <w:tc>
          <w:tcPr>
            <w:tcW w:w="7920" w:type="dxa"/>
            <w:shd w:val="clear" w:color="auto" w:fill="auto"/>
          </w:tcPr>
          <w:p w14:paraId="7E401A87" w14:textId="77777777" w:rsidR="000E197E" w:rsidRPr="000D636F" w:rsidRDefault="000E197E" w:rsidP="00677F9D">
            <w:pPr>
              <w:spacing w:before="120" w:after="120"/>
              <w:rPr>
                <w:rFonts w:asciiTheme="minorHAnsi" w:hAnsiTheme="minorHAnsi" w:cstheme="minorHAnsi"/>
              </w:rPr>
            </w:pPr>
            <w:r w:rsidRPr="000D636F">
              <w:rPr>
                <w:rFonts w:asciiTheme="minorHAnsi" w:hAnsiTheme="minorHAnsi" w:cstheme="minorHAnsi"/>
              </w:rPr>
              <w:t>HHX</w:t>
            </w:r>
          </w:p>
        </w:tc>
      </w:tr>
      <w:tr w:rsidR="000E197E" w:rsidRPr="000D636F" w14:paraId="36BF739A" w14:textId="77777777" w:rsidTr="00677F9D">
        <w:tc>
          <w:tcPr>
            <w:tcW w:w="1908" w:type="dxa"/>
            <w:shd w:val="clear" w:color="auto" w:fill="auto"/>
          </w:tcPr>
          <w:p w14:paraId="3E1DBF76" w14:textId="77777777" w:rsidR="000E197E" w:rsidRPr="000D636F" w:rsidRDefault="000E197E" w:rsidP="00677F9D">
            <w:pPr>
              <w:spacing w:before="120" w:after="120"/>
              <w:rPr>
                <w:rFonts w:asciiTheme="minorHAnsi" w:hAnsiTheme="minorHAnsi" w:cstheme="minorHAnsi"/>
                <w:b/>
              </w:rPr>
            </w:pPr>
            <w:r w:rsidRPr="000D636F">
              <w:rPr>
                <w:rFonts w:asciiTheme="minorHAnsi" w:hAnsiTheme="minorHAnsi" w:cstheme="minorHAnsi"/>
                <w:b/>
              </w:rPr>
              <w:t>Fag og niveau</w:t>
            </w:r>
          </w:p>
        </w:tc>
        <w:tc>
          <w:tcPr>
            <w:tcW w:w="7920" w:type="dxa"/>
            <w:shd w:val="clear" w:color="auto" w:fill="auto"/>
          </w:tcPr>
          <w:p w14:paraId="1646D754" w14:textId="77777777" w:rsidR="000E197E" w:rsidRPr="000D636F" w:rsidRDefault="000E197E" w:rsidP="00677F9D">
            <w:pPr>
              <w:spacing w:before="120" w:after="120"/>
              <w:rPr>
                <w:rFonts w:asciiTheme="minorHAnsi" w:hAnsiTheme="minorHAnsi" w:cstheme="minorHAnsi"/>
              </w:rPr>
            </w:pPr>
            <w:r w:rsidRPr="000D636F">
              <w:rPr>
                <w:rFonts w:asciiTheme="minorHAnsi" w:hAnsiTheme="minorHAnsi" w:cstheme="minorHAnsi"/>
              </w:rPr>
              <w:t>Tysk fortsætter B</w:t>
            </w:r>
          </w:p>
        </w:tc>
      </w:tr>
      <w:tr w:rsidR="000E197E" w:rsidRPr="000D636F" w14:paraId="174BBC1A" w14:textId="77777777" w:rsidTr="00677F9D">
        <w:tc>
          <w:tcPr>
            <w:tcW w:w="1908" w:type="dxa"/>
            <w:shd w:val="clear" w:color="auto" w:fill="auto"/>
          </w:tcPr>
          <w:p w14:paraId="69C2BCB9" w14:textId="77777777" w:rsidR="000E197E" w:rsidRPr="000D636F" w:rsidRDefault="000E197E" w:rsidP="00677F9D">
            <w:pPr>
              <w:spacing w:before="120" w:after="120"/>
              <w:rPr>
                <w:rFonts w:asciiTheme="minorHAnsi" w:hAnsiTheme="minorHAnsi" w:cstheme="minorHAnsi"/>
                <w:b/>
              </w:rPr>
            </w:pPr>
            <w:r w:rsidRPr="000D636F">
              <w:rPr>
                <w:rFonts w:asciiTheme="minorHAnsi" w:hAnsiTheme="minorHAnsi" w:cstheme="minorHAnsi"/>
                <w:b/>
              </w:rPr>
              <w:t>Lærer(e)</w:t>
            </w:r>
          </w:p>
        </w:tc>
        <w:tc>
          <w:tcPr>
            <w:tcW w:w="7920" w:type="dxa"/>
            <w:shd w:val="clear" w:color="auto" w:fill="auto"/>
          </w:tcPr>
          <w:p w14:paraId="6ECF06FB" w14:textId="3E68F4B7" w:rsidR="000E197E" w:rsidRPr="000D636F" w:rsidRDefault="000E197E" w:rsidP="00677F9D">
            <w:pPr>
              <w:spacing w:before="120" w:after="120"/>
              <w:rPr>
                <w:rFonts w:asciiTheme="minorHAnsi" w:hAnsiTheme="minorHAnsi" w:cstheme="minorHAnsi"/>
              </w:rPr>
            </w:pPr>
            <w:r>
              <w:rPr>
                <w:rFonts w:asciiTheme="minorHAnsi" w:hAnsiTheme="minorHAnsi" w:cstheme="minorHAnsi"/>
              </w:rPr>
              <w:t>MEKU</w:t>
            </w:r>
          </w:p>
        </w:tc>
      </w:tr>
      <w:tr w:rsidR="000E197E" w:rsidRPr="000D636F" w14:paraId="159D0D10" w14:textId="77777777" w:rsidTr="00677F9D">
        <w:tc>
          <w:tcPr>
            <w:tcW w:w="1908" w:type="dxa"/>
            <w:shd w:val="clear" w:color="auto" w:fill="auto"/>
          </w:tcPr>
          <w:p w14:paraId="4F7C0118" w14:textId="77777777" w:rsidR="000E197E" w:rsidRPr="000D636F" w:rsidRDefault="000E197E" w:rsidP="00677F9D">
            <w:pPr>
              <w:spacing w:before="120" w:after="120"/>
              <w:rPr>
                <w:rFonts w:asciiTheme="minorHAnsi" w:hAnsiTheme="minorHAnsi" w:cstheme="minorHAnsi"/>
                <w:b/>
              </w:rPr>
            </w:pPr>
            <w:r w:rsidRPr="000D636F">
              <w:rPr>
                <w:rFonts w:asciiTheme="minorHAnsi" w:hAnsiTheme="minorHAnsi" w:cstheme="minorHAnsi"/>
                <w:b/>
              </w:rPr>
              <w:t>Hold</w:t>
            </w:r>
          </w:p>
        </w:tc>
        <w:tc>
          <w:tcPr>
            <w:tcW w:w="7920" w:type="dxa"/>
            <w:shd w:val="clear" w:color="auto" w:fill="auto"/>
          </w:tcPr>
          <w:p w14:paraId="6342D2C7" w14:textId="5E545B87" w:rsidR="000E197E" w:rsidRPr="000D636F" w:rsidRDefault="000E197E" w:rsidP="00677F9D">
            <w:pPr>
              <w:spacing w:before="120" w:after="120"/>
              <w:rPr>
                <w:rFonts w:asciiTheme="minorHAnsi" w:hAnsiTheme="minorHAnsi" w:cstheme="minorHAnsi"/>
              </w:rPr>
            </w:pPr>
            <w:r>
              <w:rPr>
                <w:rFonts w:asciiTheme="minorHAnsi" w:hAnsiTheme="minorHAnsi" w:cstheme="minorHAnsi"/>
              </w:rPr>
              <w:t>f2</w:t>
            </w:r>
            <w:r w:rsidR="000C081F">
              <w:rPr>
                <w:rFonts w:asciiTheme="minorHAnsi" w:hAnsiTheme="minorHAnsi" w:cstheme="minorHAnsi"/>
              </w:rPr>
              <w:t>1tyb02</w:t>
            </w:r>
          </w:p>
        </w:tc>
      </w:tr>
    </w:tbl>
    <w:p w14:paraId="450AE073" w14:textId="77777777" w:rsidR="000E197E" w:rsidRPr="000D636F" w:rsidRDefault="000E197E" w:rsidP="000E197E">
      <w:pPr>
        <w:rPr>
          <w:rFonts w:asciiTheme="minorHAnsi" w:hAnsiTheme="minorHAnsi" w:cstheme="minorHAnsi"/>
        </w:rPr>
      </w:pPr>
    </w:p>
    <w:p w14:paraId="4D517A1D" w14:textId="77777777" w:rsidR="000E197E" w:rsidRPr="000D636F" w:rsidRDefault="000E197E" w:rsidP="000E197E">
      <w:pPr>
        <w:rPr>
          <w:rFonts w:asciiTheme="minorHAnsi" w:hAnsiTheme="minorHAnsi" w:cstheme="minorHAnsi"/>
          <w:b/>
        </w:rPr>
      </w:pPr>
      <w:bookmarkStart w:id="0" w:name="Retur"/>
      <w:r w:rsidRPr="000D636F">
        <w:rPr>
          <w:rFonts w:asciiTheme="minorHAnsi" w:hAnsiTheme="minorHAnsi" w:cstheme="minorHAnsi"/>
          <w:b/>
        </w:rPr>
        <w:t>Oversigt over gennemførte undervisningsforløb</w:t>
      </w:r>
      <w:bookmarkEnd w:id="0"/>
    </w:p>
    <w:p w14:paraId="49C6784F" w14:textId="77777777" w:rsidR="000E197E" w:rsidRPr="000D636F" w:rsidRDefault="000E197E" w:rsidP="000E197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399"/>
      </w:tblGrid>
      <w:tr w:rsidR="000E197E" w:rsidRPr="000D636F" w14:paraId="669A60D4" w14:textId="77777777" w:rsidTr="000E197E">
        <w:tc>
          <w:tcPr>
            <w:tcW w:w="0" w:type="auto"/>
            <w:shd w:val="clear" w:color="auto" w:fill="auto"/>
          </w:tcPr>
          <w:p w14:paraId="5E025D5E" w14:textId="77777777" w:rsidR="000E197E" w:rsidRPr="000D636F" w:rsidRDefault="000E197E" w:rsidP="00677F9D">
            <w:pPr>
              <w:spacing w:before="120" w:after="120"/>
              <w:rPr>
                <w:rFonts w:asciiTheme="minorHAnsi" w:hAnsiTheme="minorHAnsi" w:cstheme="minorHAnsi"/>
                <w:b/>
              </w:rPr>
            </w:pPr>
            <w:r w:rsidRPr="000D636F">
              <w:rPr>
                <w:rFonts w:asciiTheme="minorHAnsi" w:hAnsiTheme="minorHAnsi" w:cstheme="minorHAnsi"/>
                <w:b/>
              </w:rPr>
              <w:t>Titel 1</w:t>
            </w:r>
          </w:p>
        </w:tc>
        <w:tc>
          <w:tcPr>
            <w:tcW w:w="8399" w:type="dxa"/>
            <w:shd w:val="clear" w:color="auto" w:fill="auto"/>
          </w:tcPr>
          <w:p w14:paraId="1BC4C3DB" w14:textId="77777777" w:rsidR="000E197E" w:rsidRPr="000D636F" w:rsidRDefault="000E197E" w:rsidP="00677F9D">
            <w:pPr>
              <w:spacing w:before="120" w:after="120"/>
              <w:rPr>
                <w:rFonts w:asciiTheme="minorHAnsi" w:hAnsiTheme="minorHAnsi" w:cstheme="minorHAnsi"/>
              </w:rPr>
            </w:pPr>
            <w:r w:rsidRPr="000D636F">
              <w:rPr>
                <w:rFonts w:asciiTheme="minorHAnsi" w:hAnsiTheme="minorHAnsi" w:cstheme="minorHAnsi"/>
              </w:rPr>
              <w:t>Grundforløb</w:t>
            </w:r>
          </w:p>
        </w:tc>
      </w:tr>
      <w:tr w:rsidR="000E197E" w:rsidRPr="000D636F" w14:paraId="09971CC2" w14:textId="77777777" w:rsidTr="000E197E">
        <w:trPr>
          <w:trHeight w:val="576"/>
        </w:trPr>
        <w:tc>
          <w:tcPr>
            <w:tcW w:w="0" w:type="auto"/>
            <w:shd w:val="clear" w:color="auto" w:fill="auto"/>
          </w:tcPr>
          <w:p w14:paraId="4B818EAA" w14:textId="77777777" w:rsidR="000E197E" w:rsidRPr="000D636F" w:rsidRDefault="000E197E" w:rsidP="00677F9D">
            <w:pPr>
              <w:spacing w:before="120" w:after="120"/>
              <w:rPr>
                <w:rFonts w:asciiTheme="minorHAnsi" w:hAnsiTheme="minorHAnsi" w:cstheme="minorHAnsi"/>
                <w:b/>
              </w:rPr>
            </w:pPr>
            <w:r w:rsidRPr="000D636F">
              <w:rPr>
                <w:rFonts w:asciiTheme="minorHAnsi" w:hAnsiTheme="minorHAnsi" w:cstheme="minorHAnsi"/>
                <w:b/>
              </w:rPr>
              <w:t>Titel 2</w:t>
            </w:r>
          </w:p>
        </w:tc>
        <w:tc>
          <w:tcPr>
            <w:tcW w:w="8399" w:type="dxa"/>
            <w:shd w:val="clear" w:color="auto" w:fill="auto"/>
          </w:tcPr>
          <w:p w14:paraId="444AEDF1" w14:textId="5B197BCE" w:rsidR="000E197E" w:rsidRPr="000D636F" w:rsidRDefault="000E197E" w:rsidP="00677F9D">
            <w:pPr>
              <w:spacing w:before="120" w:after="120"/>
              <w:rPr>
                <w:rFonts w:asciiTheme="minorHAnsi" w:hAnsiTheme="minorHAnsi" w:cstheme="minorHAnsi"/>
              </w:rPr>
            </w:pPr>
            <w:r>
              <w:rPr>
                <w:rFonts w:asciiTheme="minorHAnsi" w:hAnsiTheme="minorHAnsi" w:cstheme="minorHAnsi"/>
              </w:rPr>
              <w:t xml:space="preserve">Deutsche </w:t>
            </w:r>
            <w:proofErr w:type="spellStart"/>
            <w:r>
              <w:rPr>
                <w:rFonts w:asciiTheme="minorHAnsi" w:hAnsiTheme="minorHAnsi" w:cstheme="minorHAnsi"/>
              </w:rPr>
              <w:t>Unternehmen</w:t>
            </w:r>
            <w:proofErr w:type="spellEnd"/>
            <w:r>
              <w:rPr>
                <w:rFonts w:asciiTheme="minorHAnsi" w:hAnsiTheme="minorHAnsi" w:cstheme="minorHAnsi"/>
              </w:rPr>
              <w:t xml:space="preserve"> &amp; Startups</w:t>
            </w:r>
          </w:p>
        </w:tc>
      </w:tr>
      <w:tr w:rsidR="000E197E" w:rsidRPr="000D636F" w14:paraId="5D8A5F02" w14:textId="77777777" w:rsidTr="000E197E">
        <w:tc>
          <w:tcPr>
            <w:tcW w:w="0" w:type="auto"/>
            <w:shd w:val="clear" w:color="auto" w:fill="auto"/>
          </w:tcPr>
          <w:p w14:paraId="0536E8AA" w14:textId="77777777" w:rsidR="000E197E" w:rsidRPr="000D636F" w:rsidRDefault="000E197E" w:rsidP="00677F9D">
            <w:pPr>
              <w:spacing w:before="120" w:after="120"/>
              <w:rPr>
                <w:rFonts w:asciiTheme="minorHAnsi" w:hAnsiTheme="minorHAnsi" w:cstheme="minorHAnsi"/>
                <w:b/>
              </w:rPr>
            </w:pPr>
            <w:r>
              <w:rPr>
                <w:rFonts w:asciiTheme="minorHAnsi" w:hAnsiTheme="minorHAnsi" w:cstheme="minorHAnsi"/>
                <w:b/>
              </w:rPr>
              <w:t>Titel 3</w:t>
            </w:r>
          </w:p>
        </w:tc>
        <w:tc>
          <w:tcPr>
            <w:tcW w:w="8399" w:type="dxa"/>
            <w:shd w:val="clear" w:color="auto" w:fill="auto"/>
          </w:tcPr>
          <w:p w14:paraId="26887F5A" w14:textId="55DE9AE0" w:rsidR="000E197E" w:rsidRPr="000D636F" w:rsidRDefault="000E197E" w:rsidP="00677F9D">
            <w:pPr>
              <w:spacing w:before="120" w:after="120"/>
              <w:rPr>
                <w:rFonts w:asciiTheme="minorHAnsi" w:hAnsiTheme="minorHAnsi" w:cstheme="minorHAnsi"/>
              </w:rPr>
            </w:pPr>
            <w:r>
              <w:rPr>
                <w:rFonts w:asciiTheme="minorHAnsi" w:hAnsiTheme="minorHAnsi" w:cstheme="minorHAnsi"/>
              </w:rPr>
              <w:t>Urbanes Leben</w:t>
            </w:r>
          </w:p>
        </w:tc>
      </w:tr>
    </w:tbl>
    <w:p w14:paraId="2BF6B326" w14:textId="77777777" w:rsidR="000E197E" w:rsidRDefault="000E197E" w:rsidP="000E197E">
      <w:pPr>
        <w:rPr>
          <w:rFonts w:asciiTheme="minorHAnsi" w:hAnsiTheme="minorHAnsi" w:cstheme="minorHAnsi"/>
          <w:b/>
        </w:rPr>
      </w:pPr>
    </w:p>
    <w:p w14:paraId="58B2F0D8" w14:textId="77777777" w:rsidR="000E197E" w:rsidRDefault="000E197E" w:rsidP="000E197E">
      <w:pPr>
        <w:rPr>
          <w:rFonts w:asciiTheme="minorHAnsi" w:hAnsiTheme="minorHAnsi" w:cstheme="minorHAnsi"/>
          <w:b/>
        </w:rPr>
      </w:pPr>
    </w:p>
    <w:p w14:paraId="63CE7EC9" w14:textId="77777777" w:rsidR="000E197E" w:rsidRDefault="000E197E" w:rsidP="000E197E">
      <w:pPr>
        <w:rPr>
          <w:rFonts w:asciiTheme="minorHAnsi" w:hAnsiTheme="minorHAnsi" w:cstheme="minorHAnsi"/>
          <w:b/>
        </w:rPr>
      </w:pPr>
    </w:p>
    <w:p w14:paraId="03E2C994" w14:textId="77777777" w:rsidR="000E197E" w:rsidRPr="000D636F" w:rsidRDefault="000E197E" w:rsidP="000E197E">
      <w:pPr>
        <w:rPr>
          <w:rFonts w:asciiTheme="minorHAnsi" w:hAnsiTheme="minorHAnsi" w:cstheme="minorHAnsi"/>
        </w:rPr>
      </w:pPr>
      <w:r w:rsidRPr="000D636F">
        <w:rPr>
          <w:rFonts w:asciiTheme="minorHAnsi" w:hAnsiTheme="minorHAnsi" w:cstheme="minorHAnsi"/>
          <w:b/>
        </w:rPr>
        <w:t>Beskrivelse af det enkelte undervisningsforløb (1 skema for hvert forløb)</w:t>
      </w:r>
    </w:p>
    <w:p w14:paraId="2E5BDD1A" w14:textId="77777777" w:rsidR="000E197E" w:rsidRPr="000D636F" w:rsidRDefault="000E197E" w:rsidP="000E197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489"/>
      </w:tblGrid>
      <w:tr w:rsidR="000E197E" w:rsidRPr="000D636F" w14:paraId="0117964D" w14:textId="77777777" w:rsidTr="00677F9D">
        <w:tc>
          <w:tcPr>
            <w:tcW w:w="0" w:type="auto"/>
            <w:shd w:val="clear" w:color="auto" w:fill="auto"/>
          </w:tcPr>
          <w:p w14:paraId="153DF9FA"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t>Titel 1</w:t>
            </w:r>
          </w:p>
          <w:p w14:paraId="05ABA2E6" w14:textId="77777777" w:rsidR="000E197E" w:rsidRPr="000D636F" w:rsidRDefault="000E197E" w:rsidP="00677F9D">
            <w:pPr>
              <w:rPr>
                <w:rFonts w:asciiTheme="minorHAnsi" w:hAnsiTheme="minorHAnsi" w:cstheme="minorHAnsi"/>
                <w:b/>
              </w:rPr>
            </w:pPr>
          </w:p>
        </w:tc>
        <w:tc>
          <w:tcPr>
            <w:tcW w:w="6431" w:type="dxa"/>
            <w:shd w:val="clear" w:color="auto" w:fill="auto"/>
          </w:tcPr>
          <w:p w14:paraId="2494F213" w14:textId="77777777" w:rsidR="000E197E" w:rsidRPr="000D636F" w:rsidRDefault="000E197E" w:rsidP="00677F9D">
            <w:pPr>
              <w:rPr>
                <w:rFonts w:asciiTheme="minorHAnsi" w:hAnsiTheme="minorHAnsi" w:cstheme="minorHAnsi"/>
              </w:rPr>
            </w:pPr>
            <w:r>
              <w:rPr>
                <w:rFonts w:asciiTheme="minorHAnsi" w:hAnsiTheme="minorHAnsi" w:cstheme="minorHAnsi"/>
              </w:rPr>
              <w:t>Grundforløb</w:t>
            </w:r>
          </w:p>
        </w:tc>
      </w:tr>
      <w:tr w:rsidR="000E197E" w:rsidRPr="000D636F" w14:paraId="2BEBC648" w14:textId="77777777" w:rsidTr="00677F9D">
        <w:tc>
          <w:tcPr>
            <w:tcW w:w="0" w:type="auto"/>
            <w:shd w:val="clear" w:color="auto" w:fill="auto"/>
          </w:tcPr>
          <w:p w14:paraId="00EDC1D2"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3C315175" w14:textId="77777777" w:rsidR="000E197E" w:rsidRPr="009B1A22" w:rsidRDefault="000E197E" w:rsidP="00677F9D">
            <w:pPr>
              <w:rPr>
                <w:rFonts w:asciiTheme="minorHAnsi" w:hAnsiTheme="minorHAnsi" w:cstheme="minorHAnsi"/>
                <w:lang w:val="de-DE"/>
              </w:rPr>
            </w:pPr>
            <w:r w:rsidRPr="009B1A22">
              <w:rPr>
                <w:rFonts w:asciiTheme="minorHAnsi" w:hAnsiTheme="minorHAnsi" w:cstheme="minorHAnsi"/>
                <w:lang w:val="de-DE"/>
              </w:rPr>
              <w:t>Geschichten aus dem Supermarkt (</w:t>
            </w:r>
            <w:proofErr w:type="spellStart"/>
            <w:r w:rsidRPr="009B1A22">
              <w:rPr>
                <w:rFonts w:asciiTheme="minorHAnsi" w:hAnsiTheme="minorHAnsi" w:cstheme="minorHAnsi"/>
                <w:lang w:val="de-DE"/>
              </w:rPr>
              <w:t>fra</w:t>
            </w:r>
            <w:proofErr w:type="spellEnd"/>
            <w:r w:rsidRPr="009B1A22">
              <w:rPr>
                <w:rFonts w:asciiTheme="minorHAnsi" w:hAnsiTheme="minorHAnsi" w:cstheme="minorHAnsi"/>
                <w:lang w:val="de-DE"/>
              </w:rPr>
              <w:t xml:space="preserve"> Presse und Sprache)</w:t>
            </w:r>
          </w:p>
          <w:p w14:paraId="4B0ED55F" w14:textId="77777777" w:rsidR="000E197E" w:rsidRPr="009B1A22" w:rsidRDefault="000E197E" w:rsidP="00677F9D">
            <w:pPr>
              <w:rPr>
                <w:rFonts w:asciiTheme="minorHAnsi" w:hAnsiTheme="minorHAnsi" w:cstheme="minorHAnsi"/>
                <w:lang w:val="de-DE"/>
              </w:rPr>
            </w:pPr>
          </w:p>
          <w:p w14:paraId="131C8344" w14:textId="77777777" w:rsidR="000E197E" w:rsidRPr="009B1A22" w:rsidRDefault="000E197E" w:rsidP="00677F9D">
            <w:pPr>
              <w:rPr>
                <w:rFonts w:asciiTheme="minorHAnsi" w:hAnsiTheme="minorHAnsi" w:cstheme="minorHAnsi"/>
                <w:lang w:val="de-DE"/>
              </w:rPr>
            </w:pPr>
            <w:r w:rsidRPr="009B1A22">
              <w:rPr>
                <w:rFonts w:asciiTheme="minorHAnsi" w:hAnsiTheme="minorHAnsi" w:cstheme="minorHAnsi"/>
                <w:lang w:val="de-DE"/>
              </w:rPr>
              <w:t xml:space="preserve">Das Minerva-Modell </w:t>
            </w:r>
            <w:hyperlink r:id="rId7" w:anchor="c1068" w:history="1">
              <w:r w:rsidRPr="009B1A22">
                <w:rPr>
                  <w:rStyle w:val="Hyperlink"/>
                  <w:rFonts w:asciiTheme="minorHAnsi" w:hAnsiTheme="minorHAnsi" w:cstheme="minorHAnsi"/>
                  <w:lang w:val="de-DE"/>
                </w:rPr>
                <w:t>https://dd.systime.dk/index.php?id=140#c1068</w:t>
              </w:r>
            </w:hyperlink>
            <w:r w:rsidRPr="009B1A22">
              <w:rPr>
                <w:rFonts w:asciiTheme="minorHAnsi" w:hAnsiTheme="minorHAnsi" w:cstheme="minorHAnsi"/>
                <w:lang w:val="de-DE"/>
              </w:rPr>
              <w:t xml:space="preserve"> </w:t>
            </w:r>
          </w:p>
          <w:p w14:paraId="47E494CE" w14:textId="77777777" w:rsidR="000E197E" w:rsidRPr="009B1A22" w:rsidRDefault="000E197E" w:rsidP="00677F9D">
            <w:pPr>
              <w:rPr>
                <w:rFonts w:asciiTheme="minorHAnsi" w:hAnsiTheme="minorHAnsi" w:cstheme="minorHAnsi"/>
                <w:lang w:val="de-DE"/>
              </w:rPr>
            </w:pPr>
          </w:p>
          <w:p w14:paraId="272D7928" w14:textId="77777777" w:rsidR="000E197E" w:rsidRPr="009B1A22" w:rsidRDefault="000E197E" w:rsidP="00677F9D">
            <w:pPr>
              <w:rPr>
                <w:rFonts w:asciiTheme="minorHAnsi" w:hAnsiTheme="minorHAnsi" w:cstheme="minorHAnsi"/>
                <w:lang w:val="de-DE"/>
              </w:rPr>
            </w:pPr>
            <w:proofErr w:type="spellStart"/>
            <w:r w:rsidRPr="009B1A22">
              <w:rPr>
                <w:rFonts w:asciiTheme="minorHAnsi" w:hAnsiTheme="minorHAnsi" w:cstheme="minorHAnsi"/>
                <w:lang w:val="de-DE"/>
              </w:rPr>
              <w:t>Reklamebilleder</w:t>
            </w:r>
            <w:proofErr w:type="spellEnd"/>
            <w:r w:rsidRPr="009B1A22">
              <w:rPr>
                <w:rFonts w:asciiTheme="minorHAnsi" w:hAnsiTheme="minorHAnsi" w:cstheme="minorHAnsi"/>
                <w:lang w:val="de-DE"/>
              </w:rPr>
              <w:t xml:space="preserve"> </w:t>
            </w:r>
            <w:proofErr w:type="spellStart"/>
            <w:r w:rsidRPr="009B1A22">
              <w:rPr>
                <w:rFonts w:asciiTheme="minorHAnsi" w:hAnsiTheme="minorHAnsi" w:cstheme="minorHAnsi"/>
                <w:lang w:val="de-DE"/>
              </w:rPr>
              <w:t>fra</w:t>
            </w:r>
            <w:proofErr w:type="spellEnd"/>
            <w:r w:rsidRPr="009B1A22">
              <w:rPr>
                <w:rFonts w:asciiTheme="minorHAnsi" w:hAnsiTheme="minorHAnsi" w:cstheme="minorHAnsi"/>
                <w:lang w:val="de-DE"/>
              </w:rPr>
              <w:t xml:space="preserve">: </w:t>
            </w:r>
          </w:p>
          <w:p w14:paraId="168DB09A" w14:textId="77777777" w:rsidR="000E197E" w:rsidRPr="009B1A22" w:rsidRDefault="000E197E" w:rsidP="00677F9D">
            <w:pPr>
              <w:rPr>
                <w:rFonts w:asciiTheme="minorHAnsi" w:hAnsiTheme="minorHAnsi" w:cstheme="minorHAnsi"/>
                <w:lang w:val="de-DE"/>
              </w:rPr>
            </w:pPr>
            <w:r w:rsidRPr="009B1A22">
              <w:rPr>
                <w:rFonts w:asciiTheme="minorHAnsi" w:hAnsiTheme="minorHAnsi" w:cstheme="minorHAnsi"/>
                <w:lang w:val="de-DE"/>
              </w:rPr>
              <w:t xml:space="preserve">Deutsche Bahn, Fitness.de, Bild, Audi, Rewe. </w:t>
            </w:r>
          </w:p>
          <w:p w14:paraId="54BCB8D8" w14:textId="77777777" w:rsidR="000E197E" w:rsidRPr="009B1A22" w:rsidRDefault="000E197E" w:rsidP="00677F9D">
            <w:pPr>
              <w:rPr>
                <w:rFonts w:asciiTheme="minorHAnsi" w:hAnsiTheme="minorHAnsi" w:cstheme="minorHAnsi"/>
                <w:lang w:val="de-DE"/>
              </w:rPr>
            </w:pPr>
          </w:p>
          <w:p w14:paraId="670C1972" w14:textId="77777777" w:rsidR="000E197E" w:rsidRPr="009B1A22" w:rsidRDefault="000E197E" w:rsidP="00677F9D">
            <w:pPr>
              <w:rPr>
                <w:rFonts w:asciiTheme="minorHAnsi" w:hAnsiTheme="minorHAnsi" w:cstheme="minorHAnsi"/>
                <w:lang w:val="de-DE"/>
              </w:rPr>
            </w:pPr>
            <w:r w:rsidRPr="009B1A22">
              <w:rPr>
                <w:rFonts w:asciiTheme="minorHAnsi" w:hAnsiTheme="minorHAnsi" w:cstheme="minorHAnsi"/>
                <w:lang w:val="de-DE"/>
              </w:rPr>
              <w:t>Auf uns, Andreas Bourani</w:t>
            </w:r>
          </w:p>
          <w:p w14:paraId="56392898" w14:textId="77777777" w:rsidR="000E197E" w:rsidRPr="009B1A22" w:rsidRDefault="000E197E" w:rsidP="00677F9D">
            <w:pPr>
              <w:rPr>
                <w:rFonts w:asciiTheme="minorHAnsi" w:hAnsiTheme="minorHAnsi" w:cstheme="minorHAnsi"/>
                <w:lang w:val="de-DE"/>
              </w:rPr>
            </w:pPr>
          </w:p>
          <w:p w14:paraId="69D7248F" w14:textId="77777777" w:rsidR="000E197E" w:rsidRPr="009B1A22" w:rsidRDefault="000E197E" w:rsidP="00677F9D">
            <w:pPr>
              <w:rPr>
                <w:rFonts w:asciiTheme="minorHAnsi" w:hAnsiTheme="minorHAnsi" w:cstheme="minorHAnsi"/>
                <w:lang w:val="de-DE"/>
              </w:rPr>
            </w:pPr>
            <w:r w:rsidRPr="009B1A22">
              <w:rPr>
                <w:rFonts w:asciiTheme="minorHAnsi" w:hAnsiTheme="minorHAnsi" w:cstheme="minorHAnsi"/>
                <w:lang w:val="de-DE"/>
              </w:rPr>
              <w:t xml:space="preserve">Typisch dänisch – typisch deutsch </w:t>
            </w:r>
            <w:hyperlink r:id="rId8" w:history="1">
              <w:r w:rsidRPr="009B1A22">
                <w:rPr>
                  <w:rStyle w:val="Hyperlink"/>
                  <w:rFonts w:asciiTheme="minorHAnsi" w:hAnsiTheme="minorHAnsi" w:cstheme="minorHAnsi"/>
                  <w:lang w:val="de-DE"/>
                </w:rPr>
                <w:t>https://dd.systime.dk/?id=173</w:t>
              </w:r>
            </w:hyperlink>
          </w:p>
          <w:p w14:paraId="7DA27DE1" w14:textId="77777777" w:rsidR="000E197E" w:rsidRPr="009B1A22" w:rsidRDefault="000E197E" w:rsidP="00677F9D">
            <w:pPr>
              <w:rPr>
                <w:rFonts w:asciiTheme="minorHAnsi" w:hAnsiTheme="minorHAnsi" w:cstheme="minorHAnsi"/>
                <w:lang w:val="de-DE"/>
              </w:rPr>
            </w:pPr>
          </w:p>
          <w:p w14:paraId="5DC40B36" w14:textId="77777777" w:rsidR="000E197E" w:rsidRPr="009B1A22" w:rsidRDefault="000E197E" w:rsidP="00677F9D">
            <w:pPr>
              <w:rPr>
                <w:rFonts w:asciiTheme="minorHAnsi" w:hAnsiTheme="minorHAnsi" w:cstheme="minorHAnsi"/>
                <w:lang w:val="de-DE"/>
              </w:rPr>
            </w:pPr>
            <w:r w:rsidRPr="009B1A22">
              <w:rPr>
                <w:rFonts w:asciiTheme="minorHAnsi" w:hAnsiTheme="minorHAnsi" w:cstheme="minorHAnsi"/>
                <w:lang w:val="de-DE"/>
              </w:rPr>
              <w:t>Siezen und Duzen</w:t>
            </w:r>
          </w:p>
          <w:p w14:paraId="44EEF4CD" w14:textId="77777777" w:rsidR="000E197E" w:rsidRPr="009B1A22" w:rsidRDefault="000E197E" w:rsidP="00677F9D">
            <w:pPr>
              <w:rPr>
                <w:rFonts w:asciiTheme="minorHAnsi" w:hAnsiTheme="minorHAnsi" w:cstheme="minorHAnsi"/>
                <w:lang w:val="de-DE"/>
              </w:rPr>
            </w:pPr>
            <w:hyperlink r:id="rId9" w:history="1">
              <w:r w:rsidRPr="009B1A22">
                <w:rPr>
                  <w:rStyle w:val="Hyperlink"/>
                  <w:rFonts w:asciiTheme="minorHAnsi" w:hAnsiTheme="minorHAnsi" w:cstheme="minorHAnsi"/>
                  <w:lang w:val="de-DE"/>
                </w:rPr>
                <w:t>https://dd.systime.dk/?id=141</w:t>
              </w:r>
            </w:hyperlink>
            <w:r w:rsidRPr="009B1A22">
              <w:rPr>
                <w:rFonts w:asciiTheme="minorHAnsi" w:hAnsiTheme="minorHAnsi" w:cstheme="minorHAnsi"/>
                <w:lang w:val="de-DE"/>
              </w:rPr>
              <w:t xml:space="preserve"> </w:t>
            </w:r>
          </w:p>
          <w:p w14:paraId="1E3242AD" w14:textId="77777777" w:rsidR="000E197E" w:rsidRPr="009B1A22" w:rsidRDefault="000E197E" w:rsidP="00677F9D">
            <w:pPr>
              <w:rPr>
                <w:rFonts w:asciiTheme="minorHAnsi" w:hAnsiTheme="minorHAnsi" w:cstheme="minorHAnsi"/>
                <w:lang w:val="de-DE"/>
              </w:rPr>
            </w:pPr>
          </w:p>
          <w:p w14:paraId="0934B766" w14:textId="77777777" w:rsidR="000E197E" w:rsidRPr="009B1A22" w:rsidRDefault="000E197E" w:rsidP="00677F9D">
            <w:pPr>
              <w:pStyle w:val="Fuzeile"/>
              <w:rPr>
                <w:lang w:val="de-DE"/>
              </w:rPr>
            </w:pPr>
            <w:r w:rsidRPr="009B1A22">
              <w:rPr>
                <w:rFonts w:asciiTheme="minorHAnsi" w:hAnsiTheme="minorHAnsi" w:cstheme="minorHAnsi"/>
                <w:lang w:val="de-DE"/>
              </w:rPr>
              <w:t xml:space="preserve">Oktoberfest: </w:t>
            </w:r>
            <w:hyperlink r:id="rId10" w:history="1">
              <w:r w:rsidRPr="009B1A22">
                <w:rPr>
                  <w:rStyle w:val="Hyperlink"/>
                  <w:lang w:val="de-DE"/>
                </w:rPr>
                <w:t>https://www.oktoberfest.de/magazin/tradition/die-geschichte-des-oktoberfests</w:t>
              </w:r>
            </w:hyperlink>
            <w:r w:rsidRPr="009B1A22">
              <w:rPr>
                <w:lang w:val="de-DE"/>
              </w:rPr>
              <w:t xml:space="preserve"> </w:t>
            </w:r>
          </w:p>
          <w:p w14:paraId="466C81A5" w14:textId="77777777" w:rsidR="000E197E" w:rsidRPr="009B1A22" w:rsidRDefault="000E197E" w:rsidP="00677F9D">
            <w:pPr>
              <w:pStyle w:val="Fuzeile"/>
              <w:rPr>
                <w:lang w:val="de-DE"/>
              </w:rPr>
            </w:pPr>
          </w:p>
          <w:p w14:paraId="4BB67C9E" w14:textId="77777777" w:rsidR="000E197E" w:rsidRPr="009B1A22" w:rsidRDefault="000E197E" w:rsidP="00677F9D">
            <w:pPr>
              <w:pStyle w:val="Fuzeile"/>
              <w:rPr>
                <w:rFonts w:asciiTheme="minorHAnsi" w:hAnsiTheme="minorHAnsi" w:cstheme="minorHAnsi"/>
                <w:lang w:val="de-DE"/>
              </w:rPr>
            </w:pPr>
            <w:r w:rsidRPr="009B1A22">
              <w:rPr>
                <w:rFonts w:asciiTheme="minorHAnsi" w:hAnsiTheme="minorHAnsi" w:cstheme="minorHAnsi"/>
                <w:lang w:val="de-DE"/>
              </w:rPr>
              <w:t xml:space="preserve">GRAMMATIK: </w:t>
            </w:r>
          </w:p>
          <w:p w14:paraId="32D7A5E5" w14:textId="77777777" w:rsidR="000E197E" w:rsidRDefault="000E197E" w:rsidP="00677F9D">
            <w:pPr>
              <w:pStyle w:val="Fuzeile"/>
              <w:rPr>
                <w:rFonts w:asciiTheme="minorHAnsi" w:hAnsiTheme="minorHAnsi" w:cstheme="minorHAnsi"/>
              </w:rPr>
            </w:pPr>
            <w:r>
              <w:rPr>
                <w:rFonts w:asciiTheme="minorHAnsi" w:hAnsiTheme="minorHAnsi" w:cstheme="minorHAnsi"/>
              </w:rPr>
              <w:t xml:space="preserve">Hjælpeverber: </w:t>
            </w:r>
            <w:hyperlink r:id="rId11" w:history="1">
              <w:r w:rsidRPr="002E14DB">
                <w:rPr>
                  <w:rStyle w:val="Hyperlink"/>
                  <w:rFonts w:asciiTheme="minorHAnsi" w:hAnsiTheme="minorHAnsi" w:cstheme="minorHAnsi"/>
                </w:rPr>
                <w:t>https://app.minlaering.dk/bog/10/kapitel/16265/sektion/16653</w:t>
              </w:r>
            </w:hyperlink>
          </w:p>
          <w:p w14:paraId="16041CA2" w14:textId="77777777" w:rsidR="000E197E" w:rsidRPr="00317963" w:rsidRDefault="000E197E" w:rsidP="00677F9D">
            <w:pPr>
              <w:pStyle w:val="Fuzeile"/>
              <w:rPr>
                <w:rFonts w:asciiTheme="minorHAnsi" w:hAnsiTheme="minorHAnsi" w:cstheme="minorHAnsi"/>
              </w:rPr>
            </w:pPr>
            <w:r>
              <w:rPr>
                <w:rFonts w:asciiTheme="minorHAnsi" w:hAnsiTheme="minorHAnsi" w:cstheme="minorHAnsi"/>
              </w:rPr>
              <w:t xml:space="preserve">Svage verber: </w:t>
            </w:r>
            <w:hyperlink r:id="rId12" w:history="1">
              <w:r w:rsidRPr="002E14DB">
                <w:rPr>
                  <w:rStyle w:val="Hyperlink"/>
                  <w:rFonts w:asciiTheme="minorHAnsi" w:hAnsiTheme="minorHAnsi" w:cstheme="minorHAnsi"/>
                </w:rPr>
                <w:t>https://app.minlaering.dk/bog/2/kapitel/26041/sektion/27449</w:t>
              </w:r>
            </w:hyperlink>
            <w:r>
              <w:rPr>
                <w:rFonts w:asciiTheme="minorHAnsi" w:hAnsiTheme="minorHAnsi" w:cstheme="minorHAnsi"/>
              </w:rPr>
              <w:t xml:space="preserve"> </w:t>
            </w:r>
          </w:p>
          <w:p w14:paraId="36CB2F8B" w14:textId="77777777" w:rsidR="000E197E" w:rsidRPr="000D636F" w:rsidRDefault="000E197E" w:rsidP="00677F9D">
            <w:pPr>
              <w:rPr>
                <w:rFonts w:asciiTheme="minorHAnsi" w:hAnsiTheme="minorHAnsi" w:cstheme="minorHAnsi"/>
              </w:rPr>
            </w:pPr>
          </w:p>
        </w:tc>
      </w:tr>
      <w:tr w:rsidR="000E197E" w:rsidRPr="000D636F" w14:paraId="71CE4642" w14:textId="77777777" w:rsidTr="00677F9D">
        <w:tc>
          <w:tcPr>
            <w:tcW w:w="0" w:type="auto"/>
            <w:shd w:val="clear" w:color="auto" w:fill="auto"/>
          </w:tcPr>
          <w:p w14:paraId="0F228962"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lastRenderedPageBreak/>
              <w:t>Omfang</w:t>
            </w:r>
          </w:p>
          <w:p w14:paraId="3AFD242F" w14:textId="77777777" w:rsidR="000E197E" w:rsidRPr="000D636F" w:rsidRDefault="000E197E" w:rsidP="00677F9D">
            <w:pPr>
              <w:rPr>
                <w:rFonts w:asciiTheme="minorHAnsi" w:hAnsiTheme="minorHAnsi" w:cstheme="minorHAnsi"/>
                <w:b/>
              </w:rPr>
            </w:pPr>
          </w:p>
        </w:tc>
        <w:tc>
          <w:tcPr>
            <w:tcW w:w="6431" w:type="dxa"/>
            <w:shd w:val="clear" w:color="auto" w:fill="auto"/>
          </w:tcPr>
          <w:p w14:paraId="1C61DFAA" w14:textId="77777777" w:rsidR="000E197E" w:rsidRPr="000D636F" w:rsidRDefault="000E197E" w:rsidP="00677F9D">
            <w:pPr>
              <w:rPr>
                <w:rFonts w:asciiTheme="minorHAnsi" w:hAnsiTheme="minorHAnsi" w:cstheme="minorHAnsi"/>
              </w:rPr>
            </w:pPr>
            <w:r>
              <w:rPr>
                <w:rFonts w:asciiTheme="minorHAnsi" w:hAnsiTheme="minorHAnsi" w:cstheme="minorHAnsi"/>
              </w:rPr>
              <w:t>10 moduler á 100 minutter</w:t>
            </w:r>
          </w:p>
        </w:tc>
      </w:tr>
      <w:tr w:rsidR="000E197E" w:rsidRPr="000D636F" w14:paraId="2D03A79D" w14:textId="77777777" w:rsidTr="00677F9D">
        <w:tc>
          <w:tcPr>
            <w:tcW w:w="0" w:type="auto"/>
            <w:shd w:val="clear" w:color="auto" w:fill="auto"/>
          </w:tcPr>
          <w:p w14:paraId="116A5973"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37F653D7"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7FFB2862"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61492A2A"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4EE3831F" w14:textId="77777777" w:rsidR="000E197E" w:rsidRPr="000D636F"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p w14:paraId="092A0B64" w14:textId="77777777" w:rsidR="000E197E" w:rsidRPr="000D636F" w:rsidRDefault="000E197E" w:rsidP="00677F9D">
            <w:pPr>
              <w:rPr>
                <w:rFonts w:asciiTheme="minorHAnsi" w:hAnsiTheme="minorHAnsi" w:cstheme="minorHAnsi"/>
              </w:rPr>
            </w:pPr>
          </w:p>
        </w:tc>
      </w:tr>
      <w:tr w:rsidR="000E197E" w:rsidRPr="000D636F" w14:paraId="1543D6B2" w14:textId="77777777" w:rsidTr="00677F9D">
        <w:tc>
          <w:tcPr>
            <w:tcW w:w="0" w:type="auto"/>
            <w:shd w:val="clear" w:color="auto" w:fill="auto"/>
          </w:tcPr>
          <w:p w14:paraId="0041F2ED"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t>Væsentligste arbejdsformer</w:t>
            </w:r>
          </w:p>
        </w:tc>
        <w:tc>
          <w:tcPr>
            <w:tcW w:w="6431" w:type="dxa"/>
            <w:shd w:val="clear" w:color="auto" w:fill="auto"/>
          </w:tcPr>
          <w:p w14:paraId="7D112D1C" w14:textId="77777777" w:rsidR="000E197E" w:rsidRPr="000D636F" w:rsidRDefault="000E197E" w:rsidP="00677F9D">
            <w:pPr>
              <w:rPr>
                <w:rFonts w:asciiTheme="minorHAnsi" w:hAnsiTheme="minorHAnsi" w:cstheme="minorHAnsi"/>
              </w:rPr>
            </w:pPr>
            <w:r>
              <w:rPr>
                <w:rFonts w:asciiTheme="minorHAnsi" w:hAnsiTheme="minorHAnsi" w:cstheme="minorHAnsi"/>
              </w:rPr>
              <w:t>Klasseundervisning, gruppearbejde</w:t>
            </w:r>
          </w:p>
          <w:p w14:paraId="16FC822A" w14:textId="77777777" w:rsidR="000E197E" w:rsidRDefault="000E197E" w:rsidP="00677F9D">
            <w:pPr>
              <w:rPr>
                <w:rFonts w:asciiTheme="minorHAnsi" w:hAnsiTheme="minorHAnsi" w:cstheme="minorHAnsi"/>
              </w:rPr>
            </w:pPr>
          </w:p>
          <w:p w14:paraId="701A31D6" w14:textId="77777777" w:rsidR="000E197E" w:rsidRPr="000D636F" w:rsidRDefault="000E197E" w:rsidP="00677F9D">
            <w:pPr>
              <w:rPr>
                <w:rFonts w:asciiTheme="minorHAnsi" w:hAnsiTheme="minorHAnsi" w:cstheme="minorHAnsi"/>
              </w:rPr>
            </w:pPr>
            <w:r>
              <w:rPr>
                <w:rFonts w:asciiTheme="minorHAnsi" w:hAnsiTheme="minorHAnsi" w:cstheme="minorHAnsi"/>
              </w:rPr>
              <w:t xml:space="preserve">Klassen har under </w:t>
            </w:r>
            <w:proofErr w:type="spellStart"/>
            <w:r>
              <w:rPr>
                <w:rFonts w:asciiTheme="minorHAnsi" w:hAnsiTheme="minorHAnsi" w:cstheme="minorHAnsi"/>
              </w:rPr>
              <w:t>corona</w:t>
            </w:r>
            <w:proofErr w:type="spellEnd"/>
            <w:r>
              <w:rPr>
                <w:rFonts w:asciiTheme="minorHAnsi" w:hAnsiTheme="minorHAnsi" w:cstheme="minorHAnsi"/>
              </w:rPr>
              <w:t xml:space="preserve"> været delt i to</w:t>
            </w:r>
          </w:p>
          <w:p w14:paraId="37F6E1DE" w14:textId="77777777" w:rsidR="000E197E" w:rsidRPr="000D636F" w:rsidRDefault="000E197E" w:rsidP="00677F9D">
            <w:pPr>
              <w:rPr>
                <w:rFonts w:asciiTheme="minorHAnsi" w:hAnsiTheme="minorHAnsi" w:cstheme="minorHAnsi"/>
              </w:rPr>
            </w:pPr>
          </w:p>
        </w:tc>
      </w:tr>
    </w:tbl>
    <w:p w14:paraId="6690245B" w14:textId="77777777" w:rsidR="000E197E" w:rsidRDefault="000E197E" w:rsidP="000E197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431"/>
      </w:tblGrid>
      <w:tr w:rsidR="000E197E" w:rsidRPr="000D636F" w14:paraId="34C339B7" w14:textId="77777777" w:rsidTr="00677F9D">
        <w:tc>
          <w:tcPr>
            <w:tcW w:w="0" w:type="auto"/>
            <w:shd w:val="clear" w:color="auto" w:fill="auto"/>
          </w:tcPr>
          <w:p w14:paraId="42CFB204" w14:textId="77777777" w:rsidR="000E197E" w:rsidRPr="000D636F" w:rsidRDefault="000E197E" w:rsidP="00677F9D">
            <w:pPr>
              <w:rPr>
                <w:rFonts w:asciiTheme="minorHAnsi" w:hAnsiTheme="minorHAnsi" w:cstheme="minorHAnsi"/>
                <w:b/>
              </w:rPr>
            </w:pPr>
            <w:r>
              <w:rPr>
                <w:rFonts w:asciiTheme="minorHAnsi" w:hAnsiTheme="minorHAnsi" w:cstheme="minorHAnsi"/>
                <w:b/>
              </w:rPr>
              <w:t>Titel 2</w:t>
            </w:r>
          </w:p>
          <w:p w14:paraId="34ED2011" w14:textId="77777777" w:rsidR="000E197E" w:rsidRPr="000D636F" w:rsidRDefault="000E197E" w:rsidP="00677F9D">
            <w:pPr>
              <w:rPr>
                <w:rFonts w:asciiTheme="minorHAnsi" w:hAnsiTheme="minorHAnsi" w:cstheme="minorHAnsi"/>
                <w:b/>
              </w:rPr>
            </w:pPr>
          </w:p>
        </w:tc>
        <w:tc>
          <w:tcPr>
            <w:tcW w:w="6431" w:type="dxa"/>
            <w:shd w:val="clear" w:color="auto" w:fill="auto"/>
          </w:tcPr>
          <w:p w14:paraId="07F3F323" w14:textId="6DA36A5C" w:rsidR="000E197E" w:rsidRPr="000D636F" w:rsidRDefault="000E197E" w:rsidP="00677F9D">
            <w:pPr>
              <w:rPr>
                <w:rFonts w:asciiTheme="minorHAnsi" w:hAnsiTheme="minorHAnsi" w:cstheme="minorHAnsi"/>
              </w:rPr>
            </w:pPr>
            <w:r>
              <w:rPr>
                <w:rFonts w:asciiTheme="minorHAnsi" w:hAnsiTheme="minorHAnsi" w:cstheme="minorHAnsi"/>
              </w:rPr>
              <w:t>D</w:t>
            </w:r>
            <w:r>
              <w:rPr>
                <w:rFonts w:asciiTheme="minorHAnsi" w:hAnsiTheme="minorHAnsi" w:cstheme="minorHAnsi"/>
              </w:rPr>
              <w:t xml:space="preserve">eutsche </w:t>
            </w:r>
            <w:proofErr w:type="spellStart"/>
            <w:r>
              <w:rPr>
                <w:rFonts w:asciiTheme="minorHAnsi" w:hAnsiTheme="minorHAnsi" w:cstheme="minorHAnsi"/>
              </w:rPr>
              <w:t>Unternehmen</w:t>
            </w:r>
            <w:proofErr w:type="spellEnd"/>
            <w:r>
              <w:rPr>
                <w:rFonts w:asciiTheme="minorHAnsi" w:hAnsiTheme="minorHAnsi" w:cstheme="minorHAnsi"/>
              </w:rPr>
              <w:t xml:space="preserve"> &amp; </w:t>
            </w:r>
            <w:proofErr w:type="spellStart"/>
            <w:r>
              <w:rPr>
                <w:rFonts w:asciiTheme="minorHAnsi" w:hAnsiTheme="minorHAnsi" w:cstheme="minorHAnsi"/>
              </w:rPr>
              <w:t>StartUps</w:t>
            </w:r>
            <w:proofErr w:type="spellEnd"/>
          </w:p>
        </w:tc>
      </w:tr>
      <w:tr w:rsidR="000E197E" w:rsidRPr="000D636F" w14:paraId="09FDE18F" w14:textId="77777777" w:rsidTr="00677F9D">
        <w:tc>
          <w:tcPr>
            <w:tcW w:w="0" w:type="auto"/>
            <w:shd w:val="clear" w:color="auto" w:fill="auto"/>
          </w:tcPr>
          <w:p w14:paraId="4089FD91" w14:textId="77777777" w:rsidR="000E197E" w:rsidRPr="000D636F" w:rsidRDefault="000E197E" w:rsidP="000E197E">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325F31BB" w14:textId="77777777" w:rsidR="000E197E" w:rsidRPr="009B1A22" w:rsidRDefault="000E197E" w:rsidP="000E197E">
            <w:pPr>
              <w:rPr>
                <w:rFonts w:asciiTheme="minorHAnsi" w:hAnsiTheme="minorHAnsi" w:cstheme="minorHAnsi"/>
                <w:lang w:val="de-DE"/>
              </w:rPr>
            </w:pPr>
            <w:r w:rsidRPr="009B1A22">
              <w:rPr>
                <w:rFonts w:asciiTheme="minorHAnsi" w:hAnsiTheme="minorHAnsi" w:cstheme="minorHAnsi"/>
                <w:lang w:val="de-DE"/>
              </w:rPr>
              <w:t xml:space="preserve">Die Dasslers, </w:t>
            </w:r>
            <w:proofErr w:type="spellStart"/>
            <w:r w:rsidRPr="009B1A22">
              <w:rPr>
                <w:rFonts w:asciiTheme="minorHAnsi" w:hAnsiTheme="minorHAnsi" w:cstheme="minorHAnsi"/>
                <w:lang w:val="de-DE"/>
              </w:rPr>
              <w:t>instr</w:t>
            </w:r>
            <w:proofErr w:type="spellEnd"/>
            <w:r w:rsidRPr="009B1A22">
              <w:rPr>
                <w:rFonts w:asciiTheme="minorHAnsi" w:hAnsiTheme="minorHAnsi" w:cstheme="minorHAnsi"/>
                <w:lang w:val="de-DE"/>
              </w:rPr>
              <w:t xml:space="preserve">. Philipp </w:t>
            </w:r>
            <w:proofErr w:type="spellStart"/>
            <w:r w:rsidRPr="009B1A22">
              <w:rPr>
                <w:rFonts w:asciiTheme="minorHAnsi" w:hAnsiTheme="minorHAnsi" w:cstheme="minorHAnsi"/>
                <w:lang w:val="de-DE"/>
              </w:rPr>
              <w:t>Stennert</w:t>
            </w:r>
            <w:proofErr w:type="spellEnd"/>
            <w:r w:rsidRPr="009B1A22">
              <w:rPr>
                <w:rFonts w:asciiTheme="minorHAnsi" w:hAnsiTheme="minorHAnsi" w:cstheme="minorHAnsi"/>
                <w:lang w:val="de-DE"/>
              </w:rPr>
              <w:t xml:space="preserve"> </w:t>
            </w:r>
            <w:proofErr w:type="spellStart"/>
            <w:r w:rsidRPr="009B1A22">
              <w:rPr>
                <w:rFonts w:asciiTheme="minorHAnsi" w:hAnsiTheme="minorHAnsi" w:cstheme="minorHAnsi"/>
                <w:lang w:val="de-DE"/>
              </w:rPr>
              <w:t>og</w:t>
            </w:r>
            <w:proofErr w:type="spellEnd"/>
            <w:r w:rsidRPr="009B1A22">
              <w:rPr>
                <w:rFonts w:asciiTheme="minorHAnsi" w:hAnsiTheme="minorHAnsi" w:cstheme="minorHAnsi"/>
                <w:lang w:val="de-DE"/>
              </w:rPr>
              <w:t xml:space="preserve"> Cyrill Boss, 2017 (</w:t>
            </w:r>
            <w:proofErr w:type="spellStart"/>
            <w:r w:rsidRPr="009B1A22">
              <w:rPr>
                <w:rFonts w:asciiTheme="minorHAnsi" w:hAnsiTheme="minorHAnsi" w:cstheme="minorHAnsi"/>
                <w:lang w:val="de-DE"/>
              </w:rPr>
              <w:t>serie</w:t>
            </w:r>
            <w:proofErr w:type="spellEnd"/>
            <w:r w:rsidRPr="009B1A22">
              <w:rPr>
                <w:rFonts w:asciiTheme="minorHAnsi" w:hAnsiTheme="minorHAnsi" w:cstheme="minorHAnsi"/>
                <w:lang w:val="de-DE"/>
              </w:rPr>
              <w:t>)</w:t>
            </w:r>
          </w:p>
          <w:p w14:paraId="0903A881" w14:textId="77777777" w:rsidR="000E197E" w:rsidRPr="009B1A22" w:rsidRDefault="000E197E" w:rsidP="000E197E">
            <w:pPr>
              <w:pStyle w:val="StandardWeb"/>
              <w:shd w:val="clear" w:color="auto" w:fill="FFFFFF"/>
              <w:rPr>
                <w:lang w:val="de-DE"/>
              </w:rPr>
            </w:pPr>
            <w:r w:rsidRPr="009B1A22">
              <w:rPr>
                <w:rFonts w:ascii="Calibri" w:hAnsi="Calibri" w:cs="Calibri"/>
                <w:lang w:val="de-DE"/>
              </w:rPr>
              <w:t xml:space="preserve">Die Haribo-Story, Deutschlands </w:t>
            </w:r>
            <w:proofErr w:type="spellStart"/>
            <w:r w:rsidRPr="009B1A22">
              <w:rPr>
                <w:rFonts w:ascii="Calibri" w:hAnsi="Calibri" w:cs="Calibri"/>
                <w:lang w:val="de-DE"/>
              </w:rPr>
              <w:t>größte</w:t>
            </w:r>
            <w:proofErr w:type="spellEnd"/>
            <w:r w:rsidRPr="009B1A22">
              <w:rPr>
                <w:rFonts w:ascii="Calibri" w:hAnsi="Calibri" w:cs="Calibri"/>
                <w:lang w:val="de-DE"/>
              </w:rPr>
              <w:t xml:space="preserve"> Clans, </w:t>
            </w:r>
            <w:proofErr w:type="spellStart"/>
            <w:r w:rsidRPr="009B1A22">
              <w:rPr>
                <w:rFonts w:ascii="Calibri" w:hAnsi="Calibri" w:cs="Calibri"/>
                <w:lang w:val="de-DE"/>
              </w:rPr>
              <w:t>fra</w:t>
            </w:r>
            <w:proofErr w:type="spellEnd"/>
            <w:r w:rsidRPr="009B1A22">
              <w:rPr>
                <w:rFonts w:ascii="Calibri" w:hAnsi="Calibri" w:cs="Calibri"/>
                <w:lang w:val="de-DE"/>
              </w:rPr>
              <w:t xml:space="preserve"> ZDF, 2016 </w:t>
            </w:r>
          </w:p>
          <w:p w14:paraId="6C6420F9" w14:textId="77777777" w:rsidR="000E197E" w:rsidRPr="009B1A22" w:rsidRDefault="000E197E" w:rsidP="000E197E">
            <w:pPr>
              <w:rPr>
                <w:rFonts w:asciiTheme="minorHAnsi" w:hAnsiTheme="minorHAnsi" w:cstheme="minorHAnsi"/>
                <w:lang w:val="de-DE"/>
              </w:rPr>
            </w:pPr>
            <w:r w:rsidRPr="009B1A22">
              <w:rPr>
                <w:rFonts w:asciiTheme="minorHAnsi" w:hAnsiTheme="minorHAnsi" w:cstheme="minorHAnsi"/>
                <w:lang w:val="de-DE"/>
              </w:rPr>
              <w:t xml:space="preserve">Haribo i Burmeister, Leckereien, </w:t>
            </w:r>
            <w:proofErr w:type="spellStart"/>
            <w:r w:rsidRPr="009B1A22">
              <w:rPr>
                <w:rFonts w:asciiTheme="minorHAnsi" w:hAnsiTheme="minorHAnsi" w:cstheme="minorHAnsi"/>
                <w:lang w:val="de-DE"/>
              </w:rPr>
              <w:t>Gyldendal</w:t>
            </w:r>
            <w:proofErr w:type="spellEnd"/>
            <w:r w:rsidRPr="009B1A22">
              <w:rPr>
                <w:rFonts w:asciiTheme="minorHAnsi" w:hAnsiTheme="minorHAnsi" w:cstheme="minorHAnsi"/>
                <w:lang w:val="de-DE"/>
              </w:rPr>
              <w:t>, 2017</w:t>
            </w:r>
          </w:p>
          <w:p w14:paraId="2CCEFEC7" w14:textId="77777777" w:rsidR="000E197E" w:rsidRPr="009B1A22" w:rsidRDefault="000E197E" w:rsidP="000E197E">
            <w:pPr>
              <w:pStyle w:val="StandardWeb"/>
              <w:shd w:val="clear" w:color="auto" w:fill="FFFFFF"/>
              <w:rPr>
                <w:lang w:val="de-DE"/>
              </w:rPr>
            </w:pPr>
            <w:r w:rsidRPr="009B1A22">
              <w:rPr>
                <w:rFonts w:ascii="Calibri" w:hAnsi="Calibri" w:cs="Calibri"/>
                <w:lang w:val="de-DE"/>
              </w:rPr>
              <w:t xml:space="preserve">14-Jähriger </w:t>
            </w:r>
            <w:proofErr w:type="spellStart"/>
            <w:r w:rsidRPr="009B1A22">
              <w:rPr>
                <w:rFonts w:ascii="Calibri" w:hAnsi="Calibri" w:cs="Calibri"/>
                <w:lang w:val="de-DE"/>
              </w:rPr>
              <w:t>schlägt</w:t>
            </w:r>
            <w:proofErr w:type="spellEnd"/>
            <w:r w:rsidRPr="009B1A22">
              <w:rPr>
                <w:rFonts w:ascii="Calibri" w:hAnsi="Calibri" w:cs="Calibri"/>
                <w:lang w:val="de-DE"/>
              </w:rPr>
              <w:t xml:space="preserve"> ein Deal aus, </w:t>
            </w:r>
            <w:proofErr w:type="spellStart"/>
            <w:r w:rsidRPr="009B1A22">
              <w:rPr>
                <w:rFonts w:ascii="Calibri" w:hAnsi="Calibri" w:cs="Calibri"/>
                <w:lang w:val="de-DE"/>
              </w:rPr>
              <w:t>fra</w:t>
            </w:r>
            <w:proofErr w:type="spellEnd"/>
            <w:r w:rsidRPr="009B1A22">
              <w:rPr>
                <w:rFonts w:ascii="Calibri" w:hAnsi="Calibri" w:cs="Calibri"/>
                <w:lang w:val="de-DE"/>
              </w:rPr>
              <w:t xml:space="preserve"> welt.de </w:t>
            </w:r>
            <w:r w:rsidRPr="009B1A22">
              <w:rPr>
                <w:rFonts w:ascii="Calibri" w:hAnsi="Calibri" w:cs="Calibri"/>
                <w:color w:val="0000FF"/>
                <w:lang w:val="de-DE"/>
              </w:rPr>
              <w:t>https://www.welt.de/wirtschaft/article155314303/14-Jaehriger- schlaegt-Deal-aus-sofort-Millionaer-zu-werden.html</w:t>
            </w:r>
            <w:r w:rsidRPr="009B1A22">
              <w:rPr>
                <w:rFonts w:ascii="Calibri" w:hAnsi="Calibri" w:cs="Calibri"/>
                <w:color w:val="0000FF"/>
                <w:lang w:val="de-DE"/>
              </w:rPr>
              <w:br/>
            </w:r>
            <w:proofErr w:type="spellStart"/>
            <w:r w:rsidRPr="009B1A22">
              <w:rPr>
                <w:rFonts w:ascii="Calibri" w:hAnsi="Calibri" w:cs="Calibri"/>
                <w:lang w:val="de-DE"/>
              </w:rPr>
              <w:t>Omfang</w:t>
            </w:r>
            <w:proofErr w:type="spellEnd"/>
            <w:r w:rsidRPr="009B1A22">
              <w:rPr>
                <w:rFonts w:ascii="Calibri" w:hAnsi="Calibri" w:cs="Calibri"/>
                <w:lang w:val="de-DE"/>
              </w:rPr>
              <w:t xml:space="preserve">: 2 </w:t>
            </w:r>
            <w:proofErr w:type="spellStart"/>
            <w:r w:rsidRPr="009B1A22">
              <w:rPr>
                <w:rFonts w:ascii="Calibri" w:hAnsi="Calibri" w:cs="Calibri"/>
                <w:lang w:val="de-DE"/>
              </w:rPr>
              <w:t>ns</w:t>
            </w:r>
            <w:proofErr w:type="spellEnd"/>
            <w:r w:rsidRPr="009B1A22">
              <w:rPr>
                <w:rFonts w:ascii="Calibri" w:hAnsi="Calibri" w:cs="Calibri"/>
                <w:lang w:val="de-DE"/>
              </w:rPr>
              <w:t xml:space="preserve"> </w:t>
            </w:r>
          </w:p>
          <w:p w14:paraId="1C0F0EC5" w14:textId="7874D30B" w:rsidR="000E197E" w:rsidRPr="000E197E" w:rsidRDefault="000E197E" w:rsidP="000E197E">
            <w:pPr>
              <w:rPr>
                <w:rFonts w:ascii="Calibri" w:hAnsi="Calibri" w:cs="Calibri"/>
              </w:rPr>
            </w:pPr>
            <w:proofErr w:type="spellStart"/>
            <w:r w:rsidRPr="009B1A22">
              <w:rPr>
                <w:rFonts w:ascii="Calibri" w:hAnsi="Calibri" w:cs="Calibri"/>
                <w:lang w:val="de-DE"/>
              </w:rPr>
              <w:t>Höhle</w:t>
            </w:r>
            <w:proofErr w:type="spellEnd"/>
            <w:r w:rsidRPr="009B1A22">
              <w:rPr>
                <w:rFonts w:ascii="Calibri" w:hAnsi="Calibri" w:cs="Calibri"/>
                <w:lang w:val="de-DE"/>
              </w:rPr>
              <w:t xml:space="preserve"> der </w:t>
            </w:r>
            <w:proofErr w:type="spellStart"/>
            <w:r w:rsidRPr="009B1A22">
              <w:rPr>
                <w:rFonts w:ascii="Calibri" w:hAnsi="Calibri" w:cs="Calibri"/>
                <w:lang w:val="de-DE"/>
              </w:rPr>
              <w:t>Löwen</w:t>
            </w:r>
            <w:proofErr w:type="spellEnd"/>
            <w:r w:rsidRPr="009B1A22">
              <w:rPr>
                <w:rFonts w:ascii="Calibri" w:hAnsi="Calibri" w:cs="Calibri"/>
                <w:lang w:val="de-DE"/>
              </w:rPr>
              <w:t xml:space="preserve"> </w:t>
            </w:r>
            <w:hyperlink r:id="rId13" w:history="1">
              <w:r w:rsidRPr="00155748">
                <w:rPr>
                  <w:rStyle w:val="Hyperlink"/>
                  <w:rFonts w:ascii="Calibri" w:hAnsi="Calibri" w:cs="Calibri"/>
                  <w:lang w:val="de-DE"/>
                </w:rPr>
                <w:t>https://www.rtl.de/cms/die-hoehle-der-loewen-2019-ralf-duemmel- steigt-bei-plantbreak-ein-4428397.html</w:t>
              </w:r>
            </w:hyperlink>
            <w:r>
              <w:rPr>
                <w:rFonts w:ascii="Calibri" w:hAnsi="Calibri" w:cs="Calibri"/>
                <w:color w:val="0000FF"/>
                <w:lang w:val="de-DE"/>
              </w:rPr>
              <w:br/>
            </w:r>
            <w:r>
              <w:rPr>
                <w:rFonts w:ascii="Calibri" w:hAnsi="Calibri" w:cs="Calibri"/>
                <w:color w:val="0000FF"/>
                <w:lang w:val="de-DE"/>
              </w:rPr>
              <w:br/>
            </w:r>
            <w:r>
              <w:rPr>
                <w:rFonts w:ascii="Calibri" w:hAnsi="Calibri" w:cs="Calibri"/>
                <w:lang w:val="de-DE"/>
              </w:rPr>
              <w:lastRenderedPageBreak/>
              <w:t xml:space="preserve">- </w:t>
            </w:r>
            <w:proofErr w:type="spellStart"/>
            <w:r w:rsidRPr="000E197E">
              <w:rPr>
                <w:rFonts w:ascii="Calibri" w:hAnsi="Calibri" w:cs="Calibri"/>
                <w:lang w:val="de-DE"/>
              </w:rPr>
              <w:t>Tyske</w:t>
            </w:r>
            <w:proofErr w:type="spellEnd"/>
            <w:r w:rsidRPr="000E197E">
              <w:rPr>
                <w:rFonts w:ascii="Calibri" w:hAnsi="Calibri" w:cs="Calibri"/>
                <w:lang w:val="de-DE"/>
              </w:rPr>
              <w:t xml:space="preserve"> </w:t>
            </w:r>
            <w:proofErr w:type="spellStart"/>
            <w:r w:rsidRPr="000E197E">
              <w:rPr>
                <w:rFonts w:ascii="Calibri" w:hAnsi="Calibri" w:cs="Calibri"/>
                <w:lang w:val="de-DE"/>
              </w:rPr>
              <w:t>biler</w:t>
            </w:r>
            <w:proofErr w:type="spellEnd"/>
            <w:r w:rsidRPr="000E197E">
              <w:rPr>
                <w:rFonts w:ascii="Calibri" w:hAnsi="Calibri" w:cs="Calibri"/>
                <w:lang w:val="de-DE"/>
              </w:rPr>
              <w:t xml:space="preserve">. </w:t>
            </w:r>
            <w:r w:rsidRPr="00D809DB">
              <w:rPr>
                <w:rFonts w:ascii="Calibri" w:hAnsi="Calibri" w:cs="Calibri"/>
              </w:rPr>
              <w:t>Eleverne har valgt tysk</w:t>
            </w:r>
            <w:r>
              <w:rPr>
                <w:rFonts w:ascii="Calibri" w:hAnsi="Calibri" w:cs="Calibri"/>
              </w:rPr>
              <w:t xml:space="preserve">e </w:t>
            </w:r>
            <w:r w:rsidRPr="00D809DB">
              <w:rPr>
                <w:rFonts w:ascii="Calibri" w:hAnsi="Calibri" w:cs="Calibri"/>
              </w:rPr>
              <w:t>bilm</w:t>
            </w:r>
            <w:r>
              <w:rPr>
                <w:rFonts w:ascii="Calibri" w:hAnsi="Calibri" w:cs="Calibri"/>
              </w:rPr>
              <w:t xml:space="preserve">ærker og tilhørende bilreklamer. </w:t>
            </w:r>
            <w:r w:rsidRPr="00BB3B96">
              <w:rPr>
                <w:rFonts w:ascii="Calibri" w:hAnsi="Calibri" w:cs="Calibri"/>
              </w:rPr>
              <w:t xml:space="preserve">Efterfølgende udarbejdede de en virksomhedsanalyse og reklameanalyse, som blev præsenteret foran hele klassen. </w:t>
            </w:r>
            <w:r w:rsidRPr="00BB3B96">
              <w:rPr>
                <w:rFonts w:ascii="Calibri" w:hAnsi="Calibri" w:cs="Calibri"/>
              </w:rPr>
              <w:br/>
            </w:r>
            <w:r w:rsidRPr="000E197E">
              <w:rPr>
                <w:rFonts w:ascii="Calibri" w:hAnsi="Calibri" w:cs="Calibri"/>
              </w:rPr>
              <w:t>BMW, Mercedes, Audi, Porsche og Opel.</w:t>
            </w:r>
          </w:p>
          <w:p w14:paraId="1C10F309" w14:textId="7A79E869" w:rsidR="000E197E" w:rsidRPr="000E197E" w:rsidRDefault="000E197E" w:rsidP="000E197E">
            <w:pPr>
              <w:pStyle w:val="StandardWeb"/>
              <w:shd w:val="clear" w:color="auto" w:fill="FFFFFF"/>
              <w:rPr>
                <w:lang w:val="de-DE"/>
              </w:rPr>
            </w:pPr>
            <w:r w:rsidRPr="00A35BA0">
              <w:rPr>
                <w:rFonts w:ascii="Calibri" w:hAnsi="Calibri" w:cs="Calibri"/>
              </w:rPr>
              <w:t xml:space="preserve">• Eleverne har i et længerevarende </w:t>
            </w:r>
            <w:r w:rsidRPr="00A35BA0">
              <w:rPr>
                <w:rFonts w:ascii="Calibri" w:hAnsi="Calibri" w:cs="Calibri"/>
                <w:b/>
              </w:rPr>
              <w:t>projekt</w:t>
            </w:r>
            <w:r w:rsidRPr="00A35BA0">
              <w:rPr>
                <w:rFonts w:ascii="Calibri" w:hAnsi="Calibri" w:cs="Calibri"/>
              </w:rPr>
              <w:t xml:space="preserve"> arbejdet med en tysk virksomhed (Puma, Kinder, Dr. Oetker, Adidas m.m.) </w:t>
            </w:r>
            <w:r w:rsidRPr="00025F40">
              <w:rPr>
                <w:rFonts w:ascii="Calibri" w:hAnsi="Calibri" w:cs="Calibri"/>
              </w:rPr>
              <w:t xml:space="preserve">Hertil har de selv fundet </w:t>
            </w:r>
            <w:proofErr w:type="spellStart"/>
            <w:r w:rsidRPr="00025F40">
              <w:rPr>
                <w:rFonts w:ascii="Calibri" w:hAnsi="Calibri" w:cs="Calibri"/>
              </w:rPr>
              <w:t>tekstmateriale</w:t>
            </w:r>
            <w:proofErr w:type="spellEnd"/>
            <w:r w:rsidRPr="00025F40">
              <w:rPr>
                <w:rFonts w:ascii="Calibri" w:hAnsi="Calibri" w:cs="Calibri"/>
              </w:rPr>
              <w:t xml:space="preserve"> om deres virksomhed. Eleverne har haft til opgave at: </w:t>
            </w:r>
          </w:p>
          <w:p w14:paraId="714648B2" w14:textId="77777777" w:rsidR="000E197E" w:rsidRDefault="000E197E" w:rsidP="000E197E">
            <w:pPr>
              <w:pStyle w:val="StandardWeb"/>
              <w:shd w:val="clear" w:color="auto" w:fill="FFFFFF"/>
              <w:rPr>
                <w:rFonts w:ascii="Calibri" w:hAnsi="Calibri" w:cs="Calibri"/>
              </w:rPr>
            </w:pPr>
            <w:r>
              <w:rPr>
                <w:rFonts w:ascii="Calibri" w:hAnsi="Calibri" w:cs="Calibri"/>
              </w:rPr>
              <w:t xml:space="preserve">Supplerende materialer: </w:t>
            </w:r>
          </w:p>
          <w:p w14:paraId="64C4396E" w14:textId="77777777" w:rsidR="000E197E" w:rsidRPr="009B1A22" w:rsidRDefault="000E197E" w:rsidP="000E197E">
            <w:pPr>
              <w:pStyle w:val="StandardWeb"/>
              <w:shd w:val="clear" w:color="auto" w:fill="FFFFFF"/>
              <w:rPr>
                <w:rFonts w:ascii="Calibri" w:hAnsi="Calibri" w:cs="Calibri"/>
                <w:lang w:val="en-US"/>
              </w:rPr>
            </w:pPr>
            <w:r w:rsidRPr="009B1A22">
              <w:rPr>
                <w:rFonts w:ascii="Calibri" w:hAnsi="Calibri" w:cs="Calibri"/>
                <w:lang w:val="en-US"/>
              </w:rPr>
              <w:t xml:space="preserve">Quizlet: </w:t>
            </w:r>
            <w:hyperlink r:id="rId14" w:history="1">
              <w:r w:rsidRPr="009B1A22">
                <w:rPr>
                  <w:rStyle w:val="Hyperlink"/>
                  <w:rFonts w:ascii="Calibri" w:hAnsi="Calibri" w:cs="Calibri"/>
                  <w:lang w:val="en-US"/>
                </w:rPr>
                <w:t>https://quizlet.com/448018118/wie-ist-eure-susigkeit-gloser-flash-cards/</w:t>
              </w:r>
            </w:hyperlink>
            <w:r w:rsidRPr="009B1A22">
              <w:rPr>
                <w:rFonts w:ascii="Calibri" w:hAnsi="Calibri" w:cs="Calibri"/>
                <w:lang w:val="en-US"/>
              </w:rPr>
              <w:t xml:space="preserve"> </w:t>
            </w:r>
          </w:p>
          <w:p w14:paraId="44F1C420" w14:textId="0A2FFC60" w:rsidR="000E197E" w:rsidRPr="000D636F" w:rsidRDefault="000E197E" w:rsidP="000E197E">
            <w:pPr>
              <w:pStyle w:val="Fuzeile"/>
              <w:rPr>
                <w:rFonts w:asciiTheme="minorHAnsi" w:hAnsiTheme="minorHAnsi" w:cstheme="minorHAnsi"/>
              </w:rPr>
            </w:pPr>
            <w:r>
              <w:rPr>
                <w:rFonts w:ascii="Calibri" w:hAnsi="Calibri" w:cs="Calibri"/>
              </w:rPr>
              <w:t xml:space="preserve">Grammatisk fokus: </w:t>
            </w:r>
            <w:r>
              <w:rPr>
                <w:rFonts w:ascii="Calibri" w:hAnsi="Calibri" w:cs="Calibri"/>
              </w:rPr>
              <w:t>Stærke og svage verber</w:t>
            </w:r>
          </w:p>
        </w:tc>
      </w:tr>
      <w:tr w:rsidR="000E197E" w:rsidRPr="000D636F" w14:paraId="494F7592" w14:textId="77777777" w:rsidTr="00677F9D">
        <w:tc>
          <w:tcPr>
            <w:tcW w:w="0" w:type="auto"/>
            <w:shd w:val="clear" w:color="auto" w:fill="auto"/>
          </w:tcPr>
          <w:p w14:paraId="6BC2EDEF" w14:textId="77777777" w:rsidR="000E197E" w:rsidRPr="000D636F" w:rsidRDefault="000E197E" w:rsidP="000E197E">
            <w:pPr>
              <w:rPr>
                <w:rFonts w:asciiTheme="minorHAnsi" w:hAnsiTheme="minorHAnsi" w:cstheme="minorHAnsi"/>
                <w:b/>
              </w:rPr>
            </w:pPr>
            <w:r w:rsidRPr="000D636F">
              <w:rPr>
                <w:rFonts w:asciiTheme="minorHAnsi" w:hAnsiTheme="minorHAnsi" w:cstheme="minorHAnsi"/>
                <w:b/>
              </w:rPr>
              <w:lastRenderedPageBreak/>
              <w:t>Omfang</w:t>
            </w:r>
          </w:p>
          <w:p w14:paraId="302ED280" w14:textId="77777777" w:rsidR="000E197E" w:rsidRPr="000D636F" w:rsidRDefault="000E197E" w:rsidP="000E197E">
            <w:pPr>
              <w:rPr>
                <w:rFonts w:asciiTheme="minorHAnsi" w:hAnsiTheme="minorHAnsi" w:cstheme="minorHAnsi"/>
                <w:b/>
              </w:rPr>
            </w:pPr>
          </w:p>
        </w:tc>
        <w:tc>
          <w:tcPr>
            <w:tcW w:w="6431" w:type="dxa"/>
            <w:shd w:val="clear" w:color="auto" w:fill="auto"/>
          </w:tcPr>
          <w:p w14:paraId="0F4E48E7" w14:textId="408DA918" w:rsidR="000E197E" w:rsidRPr="000D636F" w:rsidRDefault="000E197E" w:rsidP="000E197E">
            <w:pPr>
              <w:rPr>
                <w:rFonts w:asciiTheme="minorHAnsi" w:hAnsiTheme="minorHAnsi" w:cstheme="minorHAnsi"/>
              </w:rPr>
            </w:pPr>
            <w:r>
              <w:rPr>
                <w:rFonts w:asciiTheme="minorHAnsi" w:hAnsiTheme="minorHAnsi" w:cstheme="minorHAnsi"/>
              </w:rPr>
              <w:t>1</w:t>
            </w:r>
            <w:r w:rsidR="006C52EA">
              <w:rPr>
                <w:rFonts w:asciiTheme="minorHAnsi" w:hAnsiTheme="minorHAnsi" w:cstheme="minorHAnsi"/>
              </w:rPr>
              <w:t>9</w:t>
            </w:r>
            <w:r>
              <w:rPr>
                <w:rFonts w:asciiTheme="minorHAnsi" w:hAnsiTheme="minorHAnsi" w:cstheme="minorHAnsi"/>
              </w:rPr>
              <w:t xml:space="preserve"> moduler á 100 minutter</w:t>
            </w:r>
          </w:p>
        </w:tc>
      </w:tr>
      <w:tr w:rsidR="000E197E" w:rsidRPr="000D636F" w14:paraId="489FE6B1" w14:textId="77777777" w:rsidTr="00677F9D">
        <w:tc>
          <w:tcPr>
            <w:tcW w:w="0" w:type="auto"/>
            <w:shd w:val="clear" w:color="auto" w:fill="auto"/>
          </w:tcPr>
          <w:p w14:paraId="085E4FF6" w14:textId="77777777" w:rsidR="000E197E" w:rsidRPr="000D636F" w:rsidRDefault="000E197E" w:rsidP="000E197E">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252E55C1"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7D9C883A"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79232555" w14:textId="77777777" w:rsidR="000E197E"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andre tekster, idet de benytter et nuanceret ordforråd samt anvender elementær morfologi og syntaks korrekt </w:t>
            </w:r>
          </w:p>
          <w:p w14:paraId="545C2F47" w14:textId="77777777" w:rsidR="000E197E" w:rsidRDefault="000E197E" w:rsidP="000E197E">
            <w:pPr>
              <w:pStyle w:val="Listenabsatz"/>
              <w:numPr>
                <w:ilvl w:val="0"/>
                <w:numId w:val="1"/>
              </w:numPr>
              <w:spacing w:line="360" w:lineRule="auto"/>
              <w:rPr>
                <w:rFonts w:eastAsia="Times New Roman" w:cstheme="minorHAnsi"/>
                <w:lang w:eastAsia="da-DK"/>
              </w:rPr>
            </w:pPr>
            <w:r w:rsidRPr="00BE5FF7">
              <w:rPr>
                <w:rFonts w:eastAsia="Times New Roman" w:cstheme="minorHAnsi"/>
                <w:lang w:eastAsia="da-DK"/>
              </w:rPr>
              <w:t>føre en samtale på et klart forståeligt, sammenhængende og nogenlunde flydende tysk om emner, de er fortrolige med, samt redegøre for og diskutere forskellige synspunkter</w:t>
            </w:r>
          </w:p>
          <w:p w14:paraId="6F8EAB4E"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udtrykke sig klart forståeligt og sammenhængende på skriftligt tysk med et varieret ordforråd og med sikkerhed i den centrale ortografi, morfologi og syntaks </w:t>
            </w:r>
          </w:p>
          <w:p w14:paraId="4F4EBA7C"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1A54F74C" w14:textId="77777777" w:rsidR="000E197E" w:rsidRPr="00BE5FF7"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lastRenderedPageBreak/>
              <w:t xml:space="preserve">anvende relevante lytte- og læsestrategier samt relevante mundtlige og skriftlige kommunikationsstrategier </w:t>
            </w:r>
          </w:p>
        </w:tc>
      </w:tr>
      <w:tr w:rsidR="000E197E" w:rsidRPr="000D636F" w14:paraId="34DD0735" w14:textId="77777777" w:rsidTr="00677F9D">
        <w:tc>
          <w:tcPr>
            <w:tcW w:w="0" w:type="auto"/>
            <w:shd w:val="clear" w:color="auto" w:fill="auto"/>
          </w:tcPr>
          <w:p w14:paraId="3961E41A" w14:textId="77777777" w:rsidR="000E197E" w:rsidRPr="000D636F" w:rsidRDefault="000E197E" w:rsidP="000E197E">
            <w:pPr>
              <w:rPr>
                <w:rFonts w:asciiTheme="minorHAnsi" w:hAnsiTheme="minorHAnsi" w:cstheme="minorHAnsi"/>
                <w:b/>
              </w:rPr>
            </w:pPr>
            <w:r w:rsidRPr="000D636F">
              <w:rPr>
                <w:rFonts w:asciiTheme="minorHAnsi" w:hAnsiTheme="minorHAnsi" w:cstheme="minorHAnsi"/>
                <w:b/>
              </w:rPr>
              <w:lastRenderedPageBreak/>
              <w:t>Væsentligste arbejdsformer</w:t>
            </w:r>
          </w:p>
        </w:tc>
        <w:tc>
          <w:tcPr>
            <w:tcW w:w="6431" w:type="dxa"/>
            <w:shd w:val="clear" w:color="auto" w:fill="auto"/>
          </w:tcPr>
          <w:p w14:paraId="7B787E14" w14:textId="77777777" w:rsidR="000E197E" w:rsidRDefault="000E197E" w:rsidP="000E197E">
            <w:pPr>
              <w:rPr>
                <w:rFonts w:asciiTheme="minorHAnsi" w:hAnsiTheme="minorHAnsi" w:cstheme="minorHAnsi"/>
              </w:rPr>
            </w:pPr>
            <w:r>
              <w:rPr>
                <w:rFonts w:asciiTheme="minorHAnsi" w:hAnsiTheme="minorHAnsi" w:cstheme="minorHAnsi"/>
              </w:rPr>
              <w:t>Projektarbejde, elev-elev-undervisning, klasseundervisning, gruppearbejde</w:t>
            </w:r>
          </w:p>
          <w:p w14:paraId="5889ADCA" w14:textId="77777777" w:rsidR="000E197E" w:rsidRPr="000D636F" w:rsidRDefault="000E197E" w:rsidP="000E197E">
            <w:pPr>
              <w:rPr>
                <w:rFonts w:asciiTheme="minorHAnsi" w:hAnsiTheme="minorHAnsi" w:cstheme="minorHAnsi"/>
              </w:rPr>
            </w:pPr>
          </w:p>
        </w:tc>
      </w:tr>
    </w:tbl>
    <w:p w14:paraId="1E6A5A84" w14:textId="77777777" w:rsidR="000E197E" w:rsidRDefault="000E197E" w:rsidP="000E197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431"/>
      </w:tblGrid>
      <w:tr w:rsidR="000E197E" w:rsidRPr="000D636F" w14:paraId="53D9E310" w14:textId="77777777" w:rsidTr="00677F9D">
        <w:tc>
          <w:tcPr>
            <w:tcW w:w="0" w:type="auto"/>
            <w:shd w:val="clear" w:color="auto" w:fill="auto"/>
          </w:tcPr>
          <w:p w14:paraId="711F40C2" w14:textId="77777777" w:rsidR="000E197E" w:rsidRPr="000D636F" w:rsidRDefault="000E197E" w:rsidP="00677F9D">
            <w:pPr>
              <w:rPr>
                <w:rFonts w:asciiTheme="minorHAnsi" w:hAnsiTheme="minorHAnsi" w:cstheme="minorHAnsi"/>
                <w:b/>
              </w:rPr>
            </w:pPr>
            <w:r>
              <w:rPr>
                <w:rFonts w:asciiTheme="minorHAnsi" w:hAnsiTheme="minorHAnsi" w:cstheme="minorHAnsi"/>
                <w:b/>
              </w:rPr>
              <w:t>Titel 3</w:t>
            </w:r>
          </w:p>
          <w:p w14:paraId="57044544" w14:textId="77777777" w:rsidR="000E197E" w:rsidRPr="000D636F" w:rsidRDefault="000E197E" w:rsidP="00677F9D">
            <w:pPr>
              <w:rPr>
                <w:rFonts w:asciiTheme="minorHAnsi" w:hAnsiTheme="minorHAnsi" w:cstheme="minorHAnsi"/>
                <w:b/>
              </w:rPr>
            </w:pPr>
          </w:p>
        </w:tc>
        <w:tc>
          <w:tcPr>
            <w:tcW w:w="6431" w:type="dxa"/>
            <w:shd w:val="clear" w:color="auto" w:fill="auto"/>
          </w:tcPr>
          <w:p w14:paraId="59E22608" w14:textId="6812B5BA" w:rsidR="000E197E" w:rsidRPr="000D636F" w:rsidRDefault="000E197E" w:rsidP="00677F9D">
            <w:pPr>
              <w:rPr>
                <w:rFonts w:asciiTheme="minorHAnsi" w:hAnsiTheme="minorHAnsi" w:cstheme="minorHAnsi"/>
              </w:rPr>
            </w:pPr>
            <w:r>
              <w:rPr>
                <w:rFonts w:asciiTheme="minorHAnsi" w:hAnsiTheme="minorHAnsi" w:cstheme="minorHAnsi"/>
              </w:rPr>
              <w:t>Urbanes Leben</w:t>
            </w:r>
          </w:p>
        </w:tc>
      </w:tr>
      <w:tr w:rsidR="000E197E" w:rsidRPr="000D636F" w14:paraId="152659BC" w14:textId="77777777" w:rsidTr="00677F9D">
        <w:tc>
          <w:tcPr>
            <w:tcW w:w="0" w:type="auto"/>
            <w:shd w:val="clear" w:color="auto" w:fill="auto"/>
          </w:tcPr>
          <w:p w14:paraId="68E8B4B4"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060595E4" w14:textId="2B00BB65" w:rsidR="006C52EA" w:rsidRDefault="006C52EA" w:rsidP="006C52EA">
            <w:pPr>
              <w:numPr>
                <w:ilvl w:val="0"/>
                <w:numId w:val="3"/>
              </w:numPr>
              <w:rPr>
                <w:iCs/>
                <w:lang w:val="de-DE"/>
              </w:rPr>
            </w:pPr>
            <w:r w:rsidRPr="006C52EA">
              <w:rPr>
                <w:rFonts w:ascii="Calibri" w:hAnsi="Calibri" w:cs="Calibri"/>
                <w:lang w:val="de-DE"/>
              </w:rPr>
              <w:t xml:space="preserve">Fauser, Jörg: Berlin, Paris, New York (1979), Auf Uns, </w:t>
            </w:r>
            <w:proofErr w:type="spellStart"/>
            <w:r w:rsidRPr="006C52EA">
              <w:rPr>
                <w:rFonts w:ascii="Calibri" w:hAnsi="Calibri" w:cs="Calibri"/>
                <w:lang w:val="de-DE"/>
              </w:rPr>
              <w:t>Gyldendal</w:t>
            </w:r>
            <w:proofErr w:type="spellEnd"/>
            <w:r w:rsidRPr="006C52EA">
              <w:rPr>
                <w:rFonts w:ascii="Calibri" w:hAnsi="Calibri" w:cs="Calibri"/>
                <w:lang w:val="de-DE"/>
              </w:rPr>
              <w:t xml:space="preserve"> 2016 (1,0 </w:t>
            </w:r>
            <w:proofErr w:type="spellStart"/>
            <w:r w:rsidRPr="006C52EA">
              <w:rPr>
                <w:rFonts w:ascii="Calibri" w:hAnsi="Calibri" w:cs="Calibri"/>
                <w:lang w:val="de-DE"/>
              </w:rPr>
              <w:t>ns</w:t>
            </w:r>
            <w:proofErr w:type="spellEnd"/>
            <w:r w:rsidRPr="006C52EA">
              <w:rPr>
                <w:rFonts w:ascii="Calibri" w:hAnsi="Calibri" w:cs="Calibri"/>
                <w:lang w:val="de-DE"/>
              </w:rPr>
              <w:t xml:space="preserve">) </w:t>
            </w:r>
            <w:r>
              <w:rPr>
                <w:rFonts w:ascii="Calibri" w:hAnsi="Calibri" w:cs="Calibri"/>
                <w:lang w:val="de-DE"/>
              </w:rPr>
              <w:br/>
            </w:r>
            <w:hyperlink r:id="rId15" w:history="1">
              <w:r w:rsidRPr="00155748">
                <w:rPr>
                  <w:rStyle w:val="Hyperlink"/>
                  <w:iCs/>
                  <w:lang w:val="de-DE"/>
                </w:rPr>
                <w:t>https://aufuns.systime.dk/?id=177</w:t>
              </w:r>
            </w:hyperlink>
          </w:p>
          <w:p w14:paraId="18F8FC4F" w14:textId="77777777" w:rsidR="002A194F" w:rsidRPr="00BB3B96" w:rsidRDefault="002A194F" w:rsidP="002A194F">
            <w:pPr>
              <w:numPr>
                <w:ilvl w:val="0"/>
                <w:numId w:val="2"/>
              </w:numPr>
              <w:rPr>
                <w:rStyle w:val="Hervorhebung"/>
                <w:i w:val="0"/>
              </w:rPr>
            </w:pPr>
            <w:r w:rsidRPr="002A194F">
              <w:rPr>
                <w:iCs/>
              </w:rPr>
              <w:br/>
            </w:r>
            <w:proofErr w:type="spellStart"/>
            <w:r w:rsidRPr="00BB3B96">
              <w:rPr>
                <w:rStyle w:val="Hervorhebung"/>
                <w:i w:val="0"/>
              </w:rPr>
              <w:t>Sido</w:t>
            </w:r>
            <w:proofErr w:type="spellEnd"/>
            <w:r w:rsidRPr="00BB3B96">
              <w:rPr>
                <w:rStyle w:val="Hervorhebung"/>
                <w:i w:val="0"/>
              </w:rPr>
              <w:t>:  “</w:t>
            </w:r>
            <w:proofErr w:type="spellStart"/>
            <w:r w:rsidRPr="00BB3B96">
              <w:rPr>
                <w:rStyle w:val="Hervorhebung"/>
                <w:i w:val="0"/>
              </w:rPr>
              <w:t>Mein</w:t>
            </w:r>
            <w:proofErr w:type="spellEnd"/>
            <w:r w:rsidRPr="00BB3B96">
              <w:rPr>
                <w:rStyle w:val="Hervorhebung"/>
                <w:i w:val="0"/>
              </w:rPr>
              <w:t xml:space="preserve"> Block” Arbejde med sangteksten </w:t>
            </w:r>
            <w:r>
              <w:rPr>
                <w:rStyle w:val="Hervorhebung"/>
                <w:i w:val="0"/>
              </w:rPr>
              <w:br/>
            </w:r>
          </w:p>
          <w:p w14:paraId="1F5400A8" w14:textId="22F41940" w:rsidR="006C52EA" w:rsidRPr="002A194F" w:rsidRDefault="002A194F" w:rsidP="002A194F">
            <w:pPr>
              <w:rPr>
                <w:iCs/>
              </w:rPr>
            </w:pPr>
            <w:r>
              <w:rPr>
                <w:rStyle w:val="Hervorhebung"/>
                <w:i w:val="0"/>
              </w:rPr>
              <w:t>Projekt: Eleverne har selv skrevet og indspillet en rapsang + produceret en musikvideo.</w:t>
            </w:r>
            <w:r w:rsidRPr="002A194F">
              <w:rPr>
                <w:iCs/>
              </w:rPr>
              <w:br/>
            </w:r>
            <w:r w:rsidRPr="002A194F">
              <w:rPr>
                <w:iCs/>
              </w:rPr>
              <w:br/>
              <w:t>Supplerende materialer:</w:t>
            </w:r>
            <w:r w:rsidRPr="002A194F">
              <w:rPr>
                <w:iCs/>
              </w:rPr>
              <w:br/>
            </w:r>
          </w:p>
          <w:p w14:paraId="346A0926" w14:textId="77777777" w:rsidR="006C52EA" w:rsidRDefault="006C52EA" w:rsidP="006C52EA">
            <w:pPr>
              <w:numPr>
                <w:ilvl w:val="0"/>
                <w:numId w:val="3"/>
              </w:numPr>
              <w:rPr>
                <w:rStyle w:val="Hervorhebung"/>
                <w:i w:val="0"/>
              </w:rPr>
            </w:pPr>
            <w:r w:rsidRPr="0057582A">
              <w:rPr>
                <w:rStyle w:val="Hervorhebung"/>
                <w:i w:val="0"/>
              </w:rPr>
              <w:t>Quizlet</w:t>
            </w:r>
            <w:r>
              <w:rPr>
                <w:rStyle w:val="Hervorhebung"/>
                <w:i w:val="0"/>
              </w:rPr>
              <w:t>: Urbanes Leben</w:t>
            </w:r>
          </w:p>
          <w:p w14:paraId="62EDCBD9" w14:textId="77777777" w:rsidR="006C52EA" w:rsidRPr="00BB3B96" w:rsidRDefault="006C52EA" w:rsidP="006C52EA">
            <w:pPr>
              <w:numPr>
                <w:ilvl w:val="0"/>
                <w:numId w:val="4"/>
              </w:numPr>
              <w:rPr>
                <w:rStyle w:val="Hervorhebung"/>
                <w:i w:val="0"/>
                <w:lang w:val="en-US"/>
              </w:rPr>
            </w:pPr>
            <w:r>
              <w:rPr>
                <w:rStyle w:val="Hervorhebung"/>
                <w:i w:val="0"/>
              </w:rPr>
              <w:fldChar w:fldCharType="begin"/>
            </w:r>
            <w:r w:rsidRPr="00BB3B96">
              <w:rPr>
                <w:rStyle w:val="Hervorhebung"/>
                <w:i w:val="0"/>
                <w:lang w:val="en-US"/>
              </w:rPr>
              <w:instrText xml:space="preserve"> HYPERLINK "https://quizlet.com/487490990/stadt-diagram/" </w:instrText>
            </w:r>
            <w:r>
              <w:rPr>
                <w:rStyle w:val="Hervorhebung"/>
                <w:i w:val="0"/>
              </w:rPr>
              <w:fldChar w:fldCharType="separate"/>
            </w:r>
            <w:r w:rsidRPr="00BB3B96">
              <w:rPr>
                <w:rStyle w:val="Hyperlink"/>
                <w:lang w:val="en-US"/>
              </w:rPr>
              <w:t>https://quizlet.com/487490990/stadt-di</w:t>
            </w:r>
            <w:r w:rsidRPr="00BB3B96">
              <w:rPr>
                <w:rStyle w:val="Hyperlink"/>
                <w:lang w:val="en-US"/>
              </w:rPr>
              <w:t>a</w:t>
            </w:r>
            <w:r w:rsidRPr="00BB3B96">
              <w:rPr>
                <w:rStyle w:val="Hyperlink"/>
                <w:lang w:val="en-US"/>
              </w:rPr>
              <w:t>gram/</w:t>
            </w:r>
            <w:r>
              <w:rPr>
                <w:rStyle w:val="Hervorhebung"/>
                <w:i w:val="0"/>
              </w:rPr>
              <w:fldChar w:fldCharType="end"/>
            </w:r>
            <w:r w:rsidRPr="00BB3B96">
              <w:rPr>
                <w:rStyle w:val="Hervorhebung"/>
                <w:i w:val="0"/>
                <w:lang w:val="en-US"/>
              </w:rPr>
              <w:br/>
              <w:t>Quizlet: Hip Hop</w:t>
            </w:r>
            <w:r>
              <w:rPr>
                <w:rStyle w:val="Hervorhebung"/>
                <w:i w:val="0"/>
                <w:lang w:val="en-US"/>
              </w:rPr>
              <w:t xml:space="preserve">: </w:t>
            </w:r>
            <w:r w:rsidRPr="00BB3B96">
              <w:rPr>
                <w:rStyle w:val="Hervorhebung"/>
                <w:i w:val="0"/>
                <w:lang w:val="en-US"/>
              </w:rPr>
              <w:br/>
            </w:r>
            <w:r>
              <w:rPr>
                <w:rStyle w:val="Hervorhebung"/>
                <w:i w:val="0"/>
              </w:rPr>
              <w:fldChar w:fldCharType="begin"/>
            </w:r>
            <w:r w:rsidRPr="00BB3B96">
              <w:rPr>
                <w:rStyle w:val="Hervorhebung"/>
                <w:i w:val="0"/>
                <w:lang w:val="en-US"/>
              </w:rPr>
              <w:instrText xml:space="preserve"> HYPERLINK "https://quizlet.com/525572807/urbanes-leben-rapmusik-in-deutschland-flash-cards/?x=1qqt" </w:instrText>
            </w:r>
            <w:r>
              <w:rPr>
                <w:rStyle w:val="Hervorhebung"/>
                <w:i w:val="0"/>
              </w:rPr>
              <w:fldChar w:fldCharType="separate"/>
            </w:r>
            <w:r w:rsidRPr="00BB3B96">
              <w:rPr>
                <w:rStyle w:val="Hyperlink"/>
                <w:lang w:val="en-US"/>
              </w:rPr>
              <w:t>https://quizlet.com/525572807/urbanes-leben-rapmusik-in-deutschland-flash-cards/?x=1qqt</w:t>
            </w:r>
            <w:r>
              <w:rPr>
                <w:rStyle w:val="Hervorhebung"/>
                <w:i w:val="0"/>
              </w:rPr>
              <w:fldChar w:fldCharType="end"/>
            </w:r>
          </w:p>
          <w:p w14:paraId="6817B66C" w14:textId="16751AB6" w:rsidR="006C52EA" w:rsidRPr="00BB3B96" w:rsidRDefault="002A194F" w:rsidP="002A194F">
            <w:pPr>
              <w:ind w:left="720"/>
              <w:rPr>
                <w:rStyle w:val="Hervorhebung"/>
                <w:i w:val="0"/>
              </w:rPr>
            </w:pPr>
            <w:r>
              <w:rPr>
                <w:rStyle w:val="Hervorhebung"/>
                <w:i w:val="0"/>
              </w:rPr>
              <w:br/>
            </w:r>
            <w:proofErr w:type="gramStart"/>
            <w:r>
              <w:rPr>
                <w:rStyle w:val="Hervorhebung"/>
                <w:i w:val="0"/>
              </w:rPr>
              <w:t>Grammatisk</w:t>
            </w:r>
            <w:proofErr w:type="gramEnd"/>
            <w:r>
              <w:rPr>
                <w:rStyle w:val="Hervorhebung"/>
                <w:i w:val="0"/>
              </w:rPr>
              <w:t xml:space="preserve"> emner: De fire kasus </w:t>
            </w:r>
          </w:p>
          <w:p w14:paraId="426939B4" w14:textId="3EBADB8E" w:rsidR="006C52EA" w:rsidRPr="000D636F" w:rsidRDefault="006C52EA" w:rsidP="006C52EA">
            <w:pPr>
              <w:rPr>
                <w:rFonts w:asciiTheme="minorHAnsi" w:hAnsiTheme="minorHAnsi" w:cstheme="minorHAnsi"/>
              </w:rPr>
            </w:pPr>
          </w:p>
          <w:p w14:paraId="5149BEB7" w14:textId="6D71AC7B" w:rsidR="000E197E" w:rsidRPr="000D636F" w:rsidRDefault="000E197E" w:rsidP="006C52EA">
            <w:pPr>
              <w:rPr>
                <w:rFonts w:asciiTheme="minorHAnsi" w:hAnsiTheme="minorHAnsi" w:cstheme="minorHAnsi"/>
              </w:rPr>
            </w:pPr>
          </w:p>
        </w:tc>
      </w:tr>
      <w:tr w:rsidR="000E197E" w:rsidRPr="000D636F" w14:paraId="530432B1" w14:textId="77777777" w:rsidTr="00677F9D">
        <w:tc>
          <w:tcPr>
            <w:tcW w:w="0" w:type="auto"/>
            <w:shd w:val="clear" w:color="auto" w:fill="auto"/>
          </w:tcPr>
          <w:p w14:paraId="7B4D404F"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t>Omfang</w:t>
            </w:r>
          </w:p>
          <w:p w14:paraId="5DA90DAF" w14:textId="77777777" w:rsidR="000E197E" w:rsidRPr="000D636F" w:rsidRDefault="000E197E" w:rsidP="00677F9D">
            <w:pPr>
              <w:rPr>
                <w:rFonts w:asciiTheme="minorHAnsi" w:hAnsiTheme="minorHAnsi" w:cstheme="minorHAnsi"/>
                <w:b/>
              </w:rPr>
            </w:pPr>
          </w:p>
        </w:tc>
        <w:tc>
          <w:tcPr>
            <w:tcW w:w="6431" w:type="dxa"/>
            <w:shd w:val="clear" w:color="auto" w:fill="auto"/>
          </w:tcPr>
          <w:p w14:paraId="397EDD7F" w14:textId="3E314D2C" w:rsidR="000E197E" w:rsidRPr="000D636F" w:rsidRDefault="000E197E" w:rsidP="00677F9D">
            <w:pPr>
              <w:rPr>
                <w:rFonts w:asciiTheme="minorHAnsi" w:hAnsiTheme="minorHAnsi" w:cstheme="minorHAnsi"/>
              </w:rPr>
            </w:pPr>
            <w:r>
              <w:rPr>
                <w:rFonts w:asciiTheme="minorHAnsi" w:hAnsiTheme="minorHAnsi" w:cstheme="minorHAnsi"/>
              </w:rPr>
              <w:t>1</w:t>
            </w:r>
            <w:r w:rsidR="006C52EA">
              <w:rPr>
                <w:rFonts w:asciiTheme="minorHAnsi" w:hAnsiTheme="minorHAnsi" w:cstheme="minorHAnsi"/>
              </w:rPr>
              <w:t>6</w:t>
            </w:r>
            <w:r>
              <w:rPr>
                <w:rFonts w:asciiTheme="minorHAnsi" w:hAnsiTheme="minorHAnsi" w:cstheme="minorHAnsi"/>
              </w:rPr>
              <w:t xml:space="preserve"> moduler á 100 minutter</w:t>
            </w:r>
          </w:p>
        </w:tc>
      </w:tr>
      <w:tr w:rsidR="000E197E" w:rsidRPr="000D636F" w14:paraId="668F6F29" w14:textId="77777777" w:rsidTr="00677F9D">
        <w:tc>
          <w:tcPr>
            <w:tcW w:w="0" w:type="auto"/>
            <w:shd w:val="clear" w:color="auto" w:fill="auto"/>
          </w:tcPr>
          <w:p w14:paraId="63199D2B"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68AF77E6"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2E97A75F"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0AFCA1CF"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andre tekster, idet de benytter et nuanceret ordforråd samt anvender elementær morfologi og syntaks korrekt </w:t>
            </w:r>
          </w:p>
          <w:p w14:paraId="18D841D1"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føre en samtale på et klart forståeligt, sammenhængende og nogenlunde flydende tysk om </w:t>
            </w:r>
            <w:r w:rsidRPr="00AB3D10">
              <w:rPr>
                <w:rFonts w:eastAsia="Times New Roman" w:cstheme="minorHAnsi"/>
                <w:lang w:eastAsia="da-DK"/>
              </w:rPr>
              <w:lastRenderedPageBreak/>
              <w:t xml:space="preserve">emner, de er fortrolige med, samt redegøre for og diskutere forskellige synspunkter </w:t>
            </w:r>
          </w:p>
          <w:p w14:paraId="3B61AA92"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udtrykke sig mundtligt på tysk om ikke-gennemgåede tysksprogede tekster og emner med anvendelse af et enkelt ordforråd og ofte forekommende faste vendinger og udtryk </w:t>
            </w:r>
          </w:p>
          <w:p w14:paraId="2CD96CFF"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2C3730D4"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p w14:paraId="5C5905B6"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14:paraId="5E3D0902" w14:textId="77777777" w:rsidR="000E197E" w:rsidRPr="00A10287"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søge og anvende relevant tysksproget materiale på internettet samt dokumentere anvendelsen heraf </w:t>
            </w:r>
          </w:p>
        </w:tc>
      </w:tr>
      <w:tr w:rsidR="000E197E" w:rsidRPr="000D636F" w14:paraId="207AD8CB" w14:textId="77777777" w:rsidTr="00677F9D">
        <w:tc>
          <w:tcPr>
            <w:tcW w:w="0" w:type="auto"/>
            <w:shd w:val="clear" w:color="auto" w:fill="auto"/>
          </w:tcPr>
          <w:p w14:paraId="27A86524"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lastRenderedPageBreak/>
              <w:t>Væsentligste arbejdsformer</w:t>
            </w:r>
          </w:p>
        </w:tc>
        <w:tc>
          <w:tcPr>
            <w:tcW w:w="6431" w:type="dxa"/>
            <w:shd w:val="clear" w:color="auto" w:fill="auto"/>
          </w:tcPr>
          <w:p w14:paraId="023CE97A" w14:textId="77777777" w:rsidR="000E197E" w:rsidRDefault="000E197E" w:rsidP="00677F9D">
            <w:pPr>
              <w:rPr>
                <w:rFonts w:asciiTheme="minorHAnsi" w:hAnsiTheme="minorHAnsi" w:cstheme="minorHAnsi"/>
              </w:rPr>
            </w:pPr>
            <w:r>
              <w:rPr>
                <w:rFonts w:asciiTheme="minorHAnsi" w:hAnsiTheme="minorHAnsi" w:cstheme="minorHAnsi"/>
              </w:rPr>
              <w:t>Virtuelt forløb (</w:t>
            </w:r>
            <w:proofErr w:type="spellStart"/>
            <w:r>
              <w:rPr>
                <w:rFonts w:asciiTheme="minorHAnsi" w:hAnsiTheme="minorHAnsi" w:cstheme="minorHAnsi"/>
              </w:rPr>
              <w:t>corona</w:t>
            </w:r>
            <w:proofErr w:type="spellEnd"/>
            <w:r>
              <w:rPr>
                <w:rFonts w:asciiTheme="minorHAnsi" w:hAnsiTheme="minorHAnsi" w:cstheme="minorHAnsi"/>
              </w:rPr>
              <w:t>)</w:t>
            </w:r>
          </w:p>
          <w:p w14:paraId="75D5A729" w14:textId="77777777" w:rsidR="000E197E" w:rsidRPr="000D636F" w:rsidRDefault="000E197E" w:rsidP="00677F9D">
            <w:pPr>
              <w:rPr>
                <w:rFonts w:asciiTheme="minorHAnsi" w:hAnsiTheme="minorHAnsi" w:cstheme="minorHAnsi"/>
              </w:rPr>
            </w:pPr>
            <w:r>
              <w:rPr>
                <w:rFonts w:asciiTheme="minorHAnsi" w:hAnsiTheme="minorHAnsi" w:cstheme="minorHAnsi"/>
              </w:rPr>
              <w:t>Individuelt arbejde, pararbejde, samtale</w:t>
            </w:r>
          </w:p>
        </w:tc>
      </w:tr>
    </w:tbl>
    <w:p w14:paraId="23DBA8C2" w14:textId="77777777" w:rsidR="000E197E" w:rsidRDefault="000E197E" w:rsidP="000E197E">
      <w:pPr>
        <w:rPr>
          <w:rFonts w:asciiTheme="minorHAnsi" w:hAnsiTheme="minorHAnsi" w:cstheme="minorHAnsi"/>
        </w:rPr>
      </w:pPr>
    </w:p>
    <w:p w14:paraId="3CE5D91E" w14:textId="77777777" w:rsidR="000E197E" w:rsidRDefault="000E197E" w:rsidP="000E197E">
      <w:pPr>
        <w:rPr>
          <w:rFonts w:asciiTheme="minorHAnsi" w:hAnsiTheme="minorHAnsi" w:cstheme="minorHAnsi"/>
        </w:rPr>
      </w:pPr>
    </w:p>
    <w:p w14:paraId="58C7280B" w14:textId="77777777" w:rsidR="000E197E" w:rsidRDefault="000E197E" w:rsidP="000E197E">
      <w:pPr>
        <w:rPr>
          <w:rFonts w:asciiTheme="minorHAnsi" w:hAnsiTheme="minorHAnsi" w:cstheme="minorHAnsi"/>
        </w:rPr>
      </w:pPr>
    </w:p>
    <w:p w14:paraId="6B580729" w14:textId="77777777" w:rsidR="000E197E" w:rsidRDefault="000E197E" w:rsidP="000E197E">
      <w:pPr>
        <w:rPr>
          <w:rFonts w:asciiTheme="minorHAnsi" w:hAnsiTheme="minorHAnsi" w:cstheme="minorHAnsi"/>
        </w:rPr>
      </w:pPr>
    </w:p>
    <w:p w14:paraId="2B178F94" w14:textId="77777777" w:rsidR="000E197E" w:rsidRDefault="000E197E" w:rsidP="000E197E">
      <w:pPr>
        <w:rPr>
          <w:rFonts w:asciiTheme="minorHAnsi" w:hAnsiTheme="minorHAnsi" w:cstheme="minorHAnsi"/>
        </w:rPr>
      </w:pPr>
    </w:p>
    <w:p w14:paraId="41EBF8F5" w14:textId="77777777" w:rsidR="000E197E" w:rsidRDefault="000E197E" w:rsidP="000E197E">
      <w:pPr>
        <w:rPr>
          <w:rFonts w:asciiTheme="minorHAnsi" w:hAnsiTheme="minorHAnsi" w:cstheme="minorHAnsi"/>
        </w:rPr>
      </w:pPr>
    </w:p>
    <w:p w14:paraId="14BAA0D4" w14:textId="77777777" w:rsidR="000E197E" w:rsidRDefault="000E197E" w:rsidP="000E197E">
      <w:pPr>
        <w:rPr>
          <w:rFonts w:asciiTheme="minorHAnsi" w:hAnsiTheme="minorHAnsi" w:cstheme="minorHAnsi"/>
        </w:rPr>
      </w:pPr>
    </w:p>
    <w:p w14:paraId="56B8A5FA" w14:textId="77777777" w:rsidR="000E197E" w:rsidRDefault="000E197E" w:rsidP="000E197E">
      <w:pPr>
        <w:rPr>
          <w:rFonts w:asciiTheme="minorHAnsi" w:hAnsiTheme="minorHAnsi" w:cstheme="minorHAnsi"/>
        </w:rPr>
      </w:pPr>
    </w:p>
    <w:p w14:paraId="04C4542C" w14:textId="77777777" w:rsidR="000E197E" w:rsidRDefault="000E197E" w:rsidP="000E197E">
      <w:pPr>
        <w:rPr>
          <w:rFonts w:asciiTheme="minorHAnsi" w:hAnsiTheme="minorHAnsi" w:cstheme="minorHAnsi"/>
        </w:rPr>
      </w:pPr>
    </w:p>
    <w:p w14:paraId="7ADDC21F" w14:textId="77777777" w:rsidR="000E197E" w:rsidRDefault="000E197E" w:rsidP="000E197E">
      <w:pPr>
        <w:rPr>
          <w:rFonts w:asciiTheme="minorHAnsi" w:hAnsiTheme="minorHAnsi" w:cstheme="minorHAnsi"/>
        </w:rPr>
      </w:pPr>
    </w:p>
    <w:p w14:paraId="286D0A90" w14:textId="77777777" w:rsidR="000E197E" w:rsidRDefault="000E197E" w:rsidP="000E197E">
      <w:pPr>
        <w:rPr>
          <w:rFonts w:asciiTheme="minorHAnsi" w:hAnsiTheme="minorHAnsi" w:cstheme="minorHAnsi"/>
        </w:rPr>
      </w:pPr>
    </w:p>
    <w:p w14:paraId="7A3AEDFB" w14:textId="77777777" w:rsidR="000E197E" w:rsidRDefault="000E197E" w:rsidP="000E197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6841"/>
      </w:tblGrid>
      <w:tr w:rsidR="000E197E" w:rsidRPr="000D636F" w14:paraId="7C79630E" w14:textId="77777777" w:rsidTr="00677F9D">
        <w:tc>
          <w:tcPr>
            <w:tcW w:w="0" w:type="auto"/>
            <w:shd w:val="clear" w:color="auto" w:fill="auto"/>
          </w:tcPr>
          <w:p w14:paraId="41C8B4D0" w14:textId="77777777" w:rsidR="000E197E" w:rsidRPr="000D636F" w:rsidRDefault="000E197E" w:rsidP="00677F9D">
            <w:pPr>
              <w:rPr>
                <w:rFonts w:asciiTheme="minorHAnsi" w:hAnsiTheme="minorHAnsi" w:cstheme="minorHAnsi"/>
                <w:b/>
              </w:rPr>
            </w:pPr>
            <w:r>
              <w:rPr>
                <w:rFonts w:asciiTheme="minorHAnsi" w:hAnsiTheme="minorHAnsi" w:cstheme="minorHAnsi"/>
                <w:b/>
              </w:rPr>
              <w:t>Titel 4</w:t>
            </w:r>
          </w:p>
          <w:p w14:paraId="4BCD6881" w14:textId="77777777" w:rsidR="000E197E" w:rsidRPr="000D636F" w:rsidRDefault="000E197E" w:rsidP="00677F9D">
            <w:pPr>
              <w:rPr>
                <w:rFonts w:asciiTheme="minorHAnsi" w:hAnsiTheme="minorHAnsi" w:cstheme="minorHAnsi"/>
                <w:b/>
              </w:rPr>
            </w:pPr>
          </w:p>
        </w:tc>
        <w:tc>
          <w:tcPr>
            <w:tcW w:w="6431" w:type="dxa"/>
            <w:shd w:val="clear" w:color="auto" w:fill="auto"/>
          </w:tcPr>
          <w:p w14:paraId="222EE7A5" w14:textId="77777777" w:rsidR="000E197E" w:rsidRPr="000D636F" w:rsidRDefault="000E197E" w:rsidP="00677F9D">
            <w:pPr>
              <w:rPr>
                <w:rFonts w:asciiTheme="minorHAnsi" w:hAnsiTheme="minorHAnsi" w:cstheme="minorHAnsi"/>
              </w:rPr>
            </w:pPr>
            <w:proofErr w:type="spellStart"/>
            <w:r>
              <w:rPr>
                <w:rFonts w:asciiTheme="minorHAnsi" w:hAnsiTheme="minorHAnsi" w:cstheme="minorHAnsi"/>
              </w:rPr>
              <w:t>Fußball</w:t>
            </w:r>
            <w:proofErr w:type="spellEnd"/>
            <w:r>
              <w:rPr>
                <w:rFonts w:asciiTheme="minorHAnsi" w:hAnsiTheme="minorHAnsi" w:cstheme="minorHAnsi"/>
              </w:rPr>
              <w:t xml:space="preserve"> in Deutschland</w:t>
            </w:r>
          </w:p>
        </w:tc>
      </w:tr>
      <w:tr w:rsidR="000E197E" w:rsidRPr="000D636F" w14:paraId="179D9EC4" w14:textId="77777777" w:rsidTr="00677F9D">
        <w:tc>
          <w:tcPr>
            <w:tcW w:w="0" w:type="auto"/>
            <w:shd w:val="clear" w:color="auto" w:fill="auto"/>
          </w:tcPr>
          <w:p w14:paraId="57DA002D"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6145B45C" w14:textId="77777777" w:rsidR="000E197E" w:rsidRPr="009B1A22" w:rsidRDefault="000E197E" w:rsidP="00677F9D">
            <w:pPr>
              <w:rPr>
                <w:rFonts w:asciiTheme="minorHAnsi" w:hAnsiTheme="minorHAnsi" w:cstheme="minorHAnsi"/>
                <w:lang w:val="de-DE"/>
              </w:rPr>
            </w:pPr>
            <w:r w:rsidRPr="009B1A22">
              <w:rPr>
                <w:rFonts w:asciiTheme="minorHAnsi" w:hAnsiTheme="minorHAnsi" w:cstheme="minorHAnsi"/>
                <w:lang w:val="de-DE"/>
              </w:rPr>
              <w:t>Sprechen Sie Fußball?</w:t>
            </w:r>
          </w:p>
          <w:p w14:paraId="4A250A7C" w14:textId="77777777" w:rsidR="000E197E" w:rsidRPr="009B1A22" w:rsidRDefault="000E197E" w:rsidP="00677F9D">
            <w:pPr>
              <w:rPr>
                <w:rFonts w:asciiTheme="minorHAnsi" w:hAnsiTheme="minorHAnsi" w:cstheme="minorHAnsi"/>
                <w:lang w:val="de-DE"/>
              </w:rPr>
            </w:pPr>
            <w:hyperlink r:id="rId16" w:history="1">
              <w:r w:rsidRPr="009B1A22">
                <w:rPr>
                  <w:rStyle w:val="Hyperlink"/>
                  <w:rFonts w:asciiTheme="minorHAnsi" w:hAnsiTheme="minorHAnsi" w:cstheme="minorHAnsi"/>
                  <w:lang w:val="de-DE"/>
                </w:rPr>
                <w:t>https://www.dw.com/de/sprechen-sie-fu%C3%9Fball/a-15160603</w:t>
              </w:r>
            </w:hyperlink>
          </w:p>
          <w:p w14:paraId="0A100174" w14:textId="77777777" w:rsidR="000E197E" w:rsidRPr="009B1A22" w:rsidRDefault="000E197E" w:rsidP="00677F9D">
            <w:pPr>
              <w:rPr>
                <w:rFonts w:asciiTheme="minorHAnsi" w:hAnsiTheme="minorHAnsi" w:cstheme="minorHAnsi"/>
                <w:lang w:val="de-DE"/>
              </w:rPr>
            </w:pPr>
          </w:p>
          <w:p w14:paraId="231480C8" w14:textId="77777777" w:rsidR="000E197E" w:rsidRPr="009B1A22" w:rsidRDefault="000E197E" w:rsidP="00677F9D">
            <w:pPr>
              <w:rPr>
                <w:rFonts w:asciiTheme="minorHAnsi" w:hAnsiTheme="minorHAnsi" w:cstheme="minorHAnsi"/>
                <w:lang w:val="de-DE"/>
              </w:rPr>
            </w:pPr>
            <w:proofErr w:type="spellStart"/>
            <w:r w:rsidRPr="009B1A22">
              <w:rPr>
                <w:rFonts w:asciiTheme="minorHAnsi" w:hAnsiTheme="minorHAnsi" w:cstheme="minorHAnsi"/>
                <w:lang w:val="de-DE"/>
              </w:rPr>
              <w:lastRenderedPageBreak/>
              <w:t>Tooorr</w:t>
            </w:r>
            <w:proofErr w:type="spellEnd"/>
            <w:r w:rsidRPr="009B1A22">
              <w:rPr>
                <w:rFonts w:asciiTheme="minorHAnsi" w:hAnsiTheme="minorHAnsi" w:cstheme="minorHAnsi"/>
                <w:lang w:val="de-DE"/>
              </w:rPr>
              <w:t>!!!!</w:t>
            </w:r>
          </w:p>
          <w:p w14:paraId="649D30A0" w14:textId="77777777" w:rsidR="000E197E" w:rsidRPr="009B1A22" w:rsidRDefault="000E197E" w:rsidP="00677F9D">
            <w:pPr>
              <w:rPr>
                <w:rFonts w:asciiTheme="minorHAnsi" w:hAnsiTheme="minorHAnsi" w:cstheme="minorHAnsi"/>
                <w:lang w:val="de-DE"/>
              </w:rPr>
            </w:pPr>
            <w:hyperlink r:id="rId17" w:history="1">
              <w:r w:rsidRPr="009B1A22">
                <w:rPr>
                  <w:rStyle w:val="Hyperlink"/>
                  <w:rFonts w:asciiTheme="minorHAnsi" w:hAnsiTheme="minorHAnsi" w:cstheme="minorHAnsi"/>
                  <w:lang w:val="de-DE"/>
                </w:rPr>
                <w:t>https://berlinerleben.ibog.gyldendal.dk/index.php?id=304</w:t>
              </w:r>
            </w:hyperlink>
            <w:r w:rsidRPr="009B1A22">
              <w:rPr>
                <w:rFonts w:asciiTheme="minorHAnsi" w:hAnsiTheme="minorHAnsi" w:cstheme="minorHAnsi"/>
                <w:lang w:val="de-DE"/>
              </w:rPr>
              <w:t xml:space="preserve"> </w:t>
            </w:r>
          </w:p>
          <w:p w14:paraId="7D5F5E43" w14:textId="77777777" w:rsidR="000E197E" w:rsidRPr="009B1A22" w:rsidRDefault="000E197E" w:rsidP="00677F9D">
            <w:pPr>
              <w:rPr>
                <w:rFonts w:asciiTheme="minorHAnsi" w:hAnsiTheme="minorHAnsi" w:cstheme="minorHAnsi"/>
                <w:lang w:val="de-DE"/>
              </w:rPr>
            </w:pPr>
          </w:p>
          <w:p w14:paraId="4EB01F02" w14:textId="77777777" w:rsidR="000E197E" w:rsidRPr="009B1A22" w:rsidRDefault="000E197E" w:rsidP="00677F9D">
            <w:pPr>
              <w:rPr>
                <w:rFonts w:asciiTheme="minorHAnsi" w:hAnsiTheme="minorHAnsi" w:cstheme="minorHAnsi"/>
                <w:lang w:val="de-DE"/>
              </w:rPr>
            </w:pPr>
            <w:r w:rsidRPr="009B1A22">
              <w:rPr>
                <w:rFonts w:asciiTheme="minorHAnsi" w:hAnsiTheme="minorHAnsi" w:cstheme="minorHAnsi"/>
                <w:lang w:val="de-DE"/>
              </w:rPr>
              <w:t xml:space="preserve">Film: Das Wunder von Bern, </w:t>
            </w:r>
            <w:proofErr w:type="spellStart"/>
            <w:r w:rsidRPr="009B1A22">
              <w:rPr>
                <w:rFonts w:asciiTheme="minorHAnsi" w:hAnsiTheme="minorHAnsi" w:cstheme="minorHAnsi"/>
                <w:lang w:val="de-DE"/>
              </w:rPr>
              <w:t>instr</w:t>
            </w:r>
            <w:proofErr w:type="spellEnd"/>
            <w:r w:rsidRPr="009B1A22">
              <w:rPr>
                <w:rFonts w:asciiTheme="minorHAnsi" w:hAnsiTheme="minorHAnsi" w:cstheme="minorHAnsi"/>
                <w:lang w:val="de-DE"/>
              </w:rPr>
              <w:t>. Sönke Wortmann, 2003</w:t>
            </w:r>
          </w:p>
          <w:p w14:paraId="55A27481" w14:textId="77777777" w:rsidR="000E197E" w:rsidRPr="009B1A22" w:rsidRDefault="000E197E" w:rsidP="00677F9D">
            <w:pPr>
              <w:rPr>
                <w:rFonts w:asciiTheme="minorHAnsi" w:hAnsiTheme="minorHAnsi" w:cstheme="minorHAnsi"/>
                <w:lang w:val="de-DE"/>
              </w:rPr>
            </w:pPr>
          </w:p>
          <w:p w14:paraId="545C5E77" w14:textId="77777777" w:rsidR="000E197E" w:rsidRPr="009B1A22" w:rsidRDefault="000E197E" w:rsidP="00677F9D">
            <w:pPr>
              <w:rPr>
                <w:rFonts w:asciiTheme="minorHAnsi" w:hAnsiTheme="minorHAnsi" w:cstheme="minorHAnsi"/>
                <w:lang w:val="de-DE"/>
              </w:rPr>
            </w:pPr>
            <w:r w:rsidRPr="009B1A22">
              <w:rPr>
                <w:rFonts w:asciiTheme="minorHAnsi" w:hAnsiTheme="minorHAnsi" w:cstheme="minorHAnsi"/>
                <w:lang w:val="de-DE"/>
              </w:rPr>
              <w:t>Multikulti auf dem Fußballfeld</w:t>
            </w:r>
            <w:r w:rsidRPr="009B1A22">
              <w:rPr>
                <w:lang w:val="de-DE"/>
              </w:rPr>
              <w:t xml:space="preserve"> </w:t>
            </w:r>
            <w:hyperlink r:id="rId18" w:history="1">
              <w:r w:rsidRPr="009B1A22">
                <w:rPr>
                  <w:rStyle w:val="Hyperlink"/>
                  <w:rFonts w:asciiTheme="minorHAnsi" w:hAnsiTheme="minorHAnsi" w:cstheme="minorHAnsi"/>
                  <w:lang w:val="de-DE"/>
                </w:rPr>
                <w:t>https://www.dw.com/de/multikulti-auf-dem-fu%C3%9Fballfeld/a-5716892</w:t>
              </w:r>
            </w:hyperlink>
            <w:r w:rsidRPr="009B1A22">
              <w:rPr>
                <w:rFonts w:asciiTheme="minorHAnsi" w:hAnsiTheme="minorHAnsi" w:cstheme="minorHAnsi"/>
                <w:lang w:val="de-DE"/>
              </w:rPr>
              <w:t xml:space="preserve"> </w:t>
            </w:r>
          </w:p>
          <w:p w14:paraId="76A0E0C1" w14:textId="77777777" w:rsidR="000E197E" w:rsidRPr="009B1A22" w:rsidRDefault="000E197E" w:rsidP="00677F9D">
            <w:pPr>
              <w:rPr>
                <w:rFonts w:asciiTheme="minorHAnsi" w:hAnsiTheme="minorHAnsi" w:cstheme="minorHAnsi"/>
                <w:lang w:val="de-DE"/>
              </w:rPr>
            </w:pPr>
          </w:p>
          <w:p w14:paraId="14DB510A" w14:textId="77777777" w:rsidR="000E197E" w:rsidRPr="009B1A22" w:rsidRDefault="000E197E" w:rsidP="00677F9D">
            <w:pPr>
              <w:rPr>
                <w:rFonts w:asciiTheme="minorHAnsi" w:hAnsiTheme="minorHAnsi" w:cstheme="minorHAnsi"/>
                <w:lang w:val="de-DE"/>
              </w:rPr>
            </w:pPr>
            <w:r w:rsidRPr="009B1A22">
              <w:rPr>
                <w:rFonts w:asciiTheme="minorHAnsi" w:hAnsiTheme="minorHAnsi" w:cstheme="minorHAnsi"/>
                <w:lang w:val="de-DE"/>
              </w:rPr>
              <w:t xml:space="preserve">AfD-Vize Gauland beleidigt Nationalspieler Boateng </w:t>
            </w:r>
            <w:hyperlink r:id="rId19" w:history="1">
              <w:r w:rsidRPr="009B1A22">
                <w:rPr>
                  <w:rStyle w:val="Hyperlink"/>
                  <w:rFonts w:asciiTheme="minorHAnsi" w:hAnsiTheme="minorHAnsi" w:cstheme="minorHAnsi"/>
                  <w:lang w:val="de-DE"/>
                </w:rPr>
                <w:t>https://www.stern.de/politik/deutschland/alexander-gauland-jerome-boateng-afd-6873328.html</w:t>
              </w:r>
            </w:hyperlink>
            <w:r w:rsidRPr="009B1A22">
              <w:rPr>
                <w:rFonts w:asciiTheme="minorHAnsi" w:hAnsiTheme="minorHAnsi" w:cstheme="minorHAnsi"/>
                <w:lang w:val="de-DE"/>
              </w:rPr>
              <w:t xml:space="preserve"> </w:t>
            </w:r>
          </w:p>
          <w:p w14:paraId="3CC0A91A" w14:textId="77777777" w:rsidR="000E197E" w:rsidRPr="009B1A22" w:rsidRDefault="000E197E" w:rsidP="00677F9D">
            <w:pPr>
              <w:rPr>
                <w:rFonts w:asciiTheme="minorHAnsi" w:hAnsiTheme="minorHAnsi" w:cstheme="minorHAnsi"/>
                <w:lang w:val="de-DE"/>
              </w:rPr>
            </w:pPr>
          </w:p>
          <w:p w14:paraId="46241453" w14:textId="77777777" w:rsidR="000E197E" w:rsidRPr="009B1A22" w:rsidRDefault="000E197E" w:rsidP="00677F9D">
            <w:pPr>
              <w:rPr>
                <w:rFonts w:asciiTheme="minorHAnsi" w:hAnsiTheme="minorHAnsi" w:cstheme="minorHAnsi"/>
                <w:lang w:val="de-DE"/>
              </w:rPr>
            </w:pPr>
            <w:r w:rsidRPr="009B1A22">
              <w:rPr>
                <w:rFonts w:asciiTheme="minorHAnsi" w:hAnsiTheme="minorHAnsi" w:cstheme="minorHAnsi"/>
                <w:lang w:val="de-DE"/>
              </w:rPr>
              <w:t>Mehr Deutsch als Özil und Boateng geht kaum</w:t>
            </w:r>
            <w:r w:rsidRPr="009B1A22">
              <w:rPr>
                <w:lang w:val="de-DE"/>
              </w:rPr>
              <w:t xml:space="preserve"> </w:t>
            </w:r>
            <w:hyperlink r:id="rId20" w:history="1">
              <w:r w:rsidRPr="009B1A22">
                <w:rPr>
                  <w:rStyle w:val="Hyperlink"/>
                  <w:rFonts w:asciiTheme="minorHAnsi" w:hAnsiTheme="minorHAnsi" w:cstheme="minorHAnsi"/>
                  <w:lang w:val="de-DE"/>
                </w:rPr>
                <w:t>https://www.welt.de/sport/fussball/em-2016/article156144892/Mehr-Deutsch-als-Oezil-und-Boateng-geht-kaum.html</w:t>
              </w:r>
            </w:hyperlink>
            <w:r w:rsidRPr="009B1A22">
              <w:rPr>
                <w:rFonts w:asciiTheme="minorHAnsi" w:hAnsiTheme="minorHAnsi" w:cstheme="minorHAnsi"/>
                <w:lang w:val="de-DE"/>
              </w:rPr>
              <w:t xml:space="preserve"> </w:t>
            </w:r>
          </w:p>
          <w:p w14:paraId="712C91BC" w14:textId="77777777" w:rsidR="000E197E" w:rsidRPr="009B1A22" w:rsidRDefault="000E197E" w:rsidP="00677F9D">
            <w:pPr>
              <w:rPr>
                <w:rFonts w:asciiTheme="minorHAnsi" w:hAnsiTheme="minorHAnsi" w:cstheme="minorHAnsi"/>
                <w:lang w:val="de-DE"/>
              </w:rPr>
            </w:pPr>
          </w:p>
          <w:p w14:paraId="55DFD47A" w14:textId="77777777" w:rsidR="000E197E" w:rsidRPr="009B1A22" w:rsidRDefault="000E197E" w:rsidP="00677F9D">
            <w:pPr>
              <w:rPr>
                <w:rFonts w:asciiTheme="minorHAnsi" w:hAnsiTheme="minorHAnsi" w:cstheme="minorHAnsi"/>
                <w:lang w:val="de-DE"/>
              </w:rPr>
            </w:pPr>
            <w:r w:rsidRPr="009B1A22">
              <w:rPr>
                <w:rFonts w:asciiTheme="minorHAnsi" w:hAnsiTheme="minorHAnsi" w:cstheme="minorHAnsi"/>
                <w:lang w:val="de-DE"/>
              </w:rPr>
              <w:t xml:space="preserve">Mesut Özil – der mit dem Ball tanzt </w:t>
            </w:r>
            <w:hyperlink r:id="rId21" w:history="1">
              <w:r w:rsidRPr="009B1A22">
                <w:rPr>
                  <w:rStyle w:val="Hyperlink"/>
                  <w:rFonts w:asciiTheme="minorHAnsi" w:hAnsiTheme="minorHAnsi" w:cstheme="minorHAnsi"/>
                  <w:lang w:val="de-DE"/>
                </w:rPr>
                <w:t>https://www.welt.de/debatte/kommentare/article6075292/Mesut-Oezil-der-mit-dem-Ball-tanzt.html</w:t>
              </w:r>
            </w:hyperlink>
            <w:r w:rsidRPr="009B1A22">
              <w:rPr>
                <w:rFonts w:asciiTheme="minorHAnsi" w:hAnsiTheme="minorHAnsi" w:cstheme="minorHAnsi"/>
                <w:lang w:val="de-DE"/>
              </w:rPr>
              <w:t xml:space="preserve"> </w:t>
            </w:r>
          </w:p>
          <w:p w14:paraId="06E73DD7" w14:textId="77777777" w:rsidR="000E197E" w:rsidRPr="009B1A22" w:rsidRDefault="000E197E" w:rsidP="00677F9D">
            <w:pPr>
              <w:rPr>
                <w:rFonts w:asciiTheme="minorHAnsi" w:hAnsiTheme="minorHAnsi" w:cstheme="minorHAnsi"/>
                <w:lang w:val="de-DE"/>
              </w:rPr>
            </w:pPr>
          </w:p>
          <w:p w14:paraId="703C1BB2" w14:textId="77777777" w:rsidR="000E197E" w:rsidRDefault="000E197E" w:rsidP="00677F9D">
            <w:pPr>
              <w:pStyle w:val="Fuzeile"/>
              <w:rPr>
                <w:rFonts w:asciiTheme="minorHAnsi" w:hAnsiTheme="minorHAnsi" w:cstheme="minorHAnsi"/>
              </w:rPr>
            </w:pPr>
            <w:r>
              <w:rPr>
                <w:rFonts w:asciiTheme="minorHAnsi" w:hAnsiTheme="minorHAnsi" w:cstheme="minorHAnsi"/>
              </w:rPr>
              <w:t xml:space="preserve">Supplerende materiale: </w:t>
            </w:r>
          </w:p>
          <w:p w14:paraId="4CFF7D84" w14:textId="77777777" w:rsidR="000E197E" w:rsidRDefault="000E197E" w:rsidP="00677F9D">
            <w:pPr>
              <w:pStyle w:val="Fuzeile"/>
              <w:rPr>
                <w:rFonts w:asciiTheme="minorHAnsi" w:hAnsiTheme="minorHAnsi" w:cstheme="minorHAnsi"/>
              </w:rPr>
            </w:pPr>
            <w:hyperlink r:id="rId22" w:history="1">
              <w:r w:rsidRPr="002E14DB">
                <w:rPr>
                  <w:rStyle w:val="Hyperlink"/>
                  <w:rFonts w:asciiTheme="minorHAnsi" w:hAnsiTheme="minorHAnsi" w:cstheme="minorHAnsi"/>
                </w:rPr>
                <w:t>https://quizlet.com/386195416/learn</w:t>
              </w:r>
            </w:hyperlink>
            <w:r>
              <w:rPr>
                <w:rFonts w:asciiTheme="minorHAnsi" w:hAnsiTheme="minorHAnsi" w:cstheme="minorHAnsi"/>
              </w:rPr>
              <w:t xml:space="preserve"> </w:t>
            </w:r>
          </w:p>
          <w:p w14:paraId="007F028E" w14:textId="77777777" w:rsidR="000E197E" w:rsidRDefault="000E197E" w:rsidP="00677F9D">
            <w:pPr>
              <w:pStyle w:val="Fuzeile"/>
              <w:rPr>
                <w:rFonts w:asciiTheme="minorHAnsi" w:hAnsiTheme="minorHAnsi" w:cstheme="minorHAnsi"/>
              </w:rPr>
            </w:pPr>
          </w:p>
          <w:p w14:paraId="2391ADA5" w14:textId="77777777" w:rsidR="000E197E" w:rsidRDefault="000E197E" w:rsidP="00677F9D">
            <w:pPr>
              <w:pStyle w:val="Fuzeile"/>
              <w:rPr>
                <w:rFonts w:asciiTheme="minorHAnsi" w:hAnsiTheme="minorHAnsi" w:cstheme="minorHAnsi"/>
              </w:rPr>
            </w:pPr>
            <w:r>
              <w:rPr>
                <w:rFonts w:asciiTheme="minorHAnsi" w:hAnsiTheme="minorHAnsi" w:cstheme="minorHAnsi"/>
              </w:rPr>
              <w:t xml:space="preserve">Grammatisk fokus: Sætningsled </w:t>
            </w:r>
          </w:p>
          <w:p w14:paraId="26BF654A" w14:textId="77777777" w:rsidR="000E197E" w:rsidRPr="000D636F" w:rsidRDefault="000E197E" w:rsidP="00677F9D">
            <w:pPr>
              <w:pStyle w:val="Fuzeile"/>
              <w:rPr>
                <w:rFonts w:asciiTheme="minorHAnsi" w:hAnsiTheme="minorHAnsi" w:cstheme="minorHAnsi"/>
              </w:rPr>
            </w:pPr>
            <w:r>
              <w:rPr>
                <w:rFonts w:asciiTheme="minorHAnsi" w:hAnsiTheme="minorHAnsi" w:cstheme="minorHAnsi"/>
              </w:rPr>
              <w:t>Materiale fra minlæring</w:t>
            </w:r>
          </w:p>
        </w:tc>
      </w:tr>
      <w:tr w:rsidR="000E197E" w:rsidRPr="000D636F" w14:paraId="39E58AA9" w14:textId="77777777" w:rsidTr="00677F9D">
        <w:tc>
          <w:tcPr>
            <w:tcW w:w="0" w:type="auto"/>
            <w:shd w:val="clear" w:color="auto" w:fill="auto"/>
          </w:tcPr>
          <w:p w14:paraId="14E07CFD"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lastRenderedPageBreak/>
              <w:t>Omfang</w:t>
            </w:r>
          </w:p>
          <w:p w14:paraId="0327C573" w14:textId="77777777" w:rsidR="000E197E" w:rsidRPr="000D636F" w:rsidRDefault="000E197E" w:rsidP="00677F9D">
            <w:pPr>
              <w:rPr>
                <w:rFonts w:asciiTheme="minorHAnsi" w:hAnsiTheme="minorHAnsi" w:cstheme="minorHAnsi"/>
                <w:b/>
              </w:rPr>
            </w:pPr>
          </w:p>
        </w:tc>
        <w:tc>
          <w:tcPr>
            <w:tcW w:w="6431" w:type="dxa"/>
            <w:shd w:val="clear" w:color="auto" w:fill="auto"/>
          </w:tcPr>
          <w:p w14:paraId="27CE8C35" w14:textId="77777777" w:rsidR="000E197E" w:rsidRPr="000D636F" w:rsidRDefault="000E197E" w:rsidP="00677F9D">
            <w:pPr>
              <w:rPr>
                <w:rFonts w:asciiTheme="minorHAnsi" w:hAnsiTheme="minorHAnsi" w:cstheme="minorHAnsi"/>
              </w:rPr>
            </w:pPr>
            <w:r>
              <w:rPr>
                <w:rFonts w:asciiTheme="minorHAnsi" w:hAnsiTheme="minorHAnsi" w:cstheme="minorHAnsi"/>
              </w:rPr>
              <w:t>9 moduler á 100 minutter</w:t>
            </w:r>
          </w:p>
        </w:tc>
      </w:tr>
      <w:tr w:rsidR="000E197E" w:rsidRPr="000D636F" w14:paraId="549BB4B1" w14:textId="77777777" w:rsidTr="00677F9D">
        <w:tc>
          <w:tcPr>
            <w:tcW w:w="0" w:type="auto"/>
            <w:shd w:val="clear" w:color="auto" w:fill="auto"/>
          </w:tcPr>
          <w:p w14:paraId="36054D79"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0479F579"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55CAE69E"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63FE160F"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andre tekster, idet de benytter et nuanceret ordforråd samt anvender elementær morfologi og syntaks korrekt </w:t>
            </w:r>
          </w:p>
          <w:p w14:paraId="25A13569"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føre en samtale på et klart forståeligt, sammenhængende og nogenlunde flydende tysk om emner, de er fortrolige med, samt redegøre for og diskutere forskellige synspunkter </w:t>
            </w:r>
          </w:p>
          <w:p w14:paraId="348ACF91"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lastRenderedPageBreak/>
              <w:t xml:space="preserve">udtrykke sig mundtligt på tysk om ikke-gennemgåede tysksprogede tekster og emner med anvendelse af et enkelt ordforråd og ofte forekommende faste vendinger og udtryk </w:t>
            </w:r>
          </w:p>
          <w:p w14:paraId="4C49C006"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udtrykke sig klart forståeligt og sammenhængende på skriftligt tysk med et varieret ordforråd og med sikkerhed i den centrale ortografi, morfologi og syntaks </w:t>
            </w:r>
          </w:p>
          <w:p w14:paraId="4458718F"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10094A74"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p w14:paraId="4F79ECE7"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på tysk </w:t>
            </w:r>
            <w:proofErr w:type="gramStart"/>
            <w:r w:rsidRPr="00AB3D10">
              <w:rPr>
                <w:rFonts w:eastAsia="Times New Roman" w:cstheme="minorHAnsi"/>
                <w:lang w:eastAsia="da-DK"/>
              </w:rPr>
              <w:t>redegøre</w:t>
            </w:r>
            <w:proofErr w:type="gramEnd"/>
            <w:r w:rsidRPr="00AB3D10">
              <w:rPr>
                <w:rFonts w:eastAsia="Times New Roman" w:cstheme="minorHAnsi"/>
                <w:lang w:eastAsia="da-DK"/>
              </w:rPr>
              <w:t xml:space="preserve"> for og reflektere over forskellige tysksprogede tekster såvel fiktive som ikke-fiktive samt analysere og fortolke disse </w:t>
            </w:r>
          </w:p>
          <w:p w14:paraId="13822C91" w14:textId="77777777" w:rsidR="000E197E" w:rsidRPr="00AB3D10"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redegøre på tysk for kulturelle, samfundsmæssige og erhvervsmæssige forhold i tysksprogede lande med hovedvægten på Tyskland efter 1945 </w:t>
            </w:r>
          </w:p>
          <w:p w14:paraId="03F47791" w14:textId="77777777" w:rsidR="000E197E" w:rsidRPr="007540B1" w:rsidRDefault="000E197E" w:rsidP="000E197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tc>
      </w:tr>
      <w:tr w:rsidR="000E197E" w:rsidRPr="000D636F" w14:paraId="546B40A9" w14:textId="77777777" w:rsidTr="00677F9D">
        <w:tc>
          <w:tcPr>
            <w:tcW w:w="0" w:type="auto"/>
            <w:shd w:val="clear" w:color="auto" w:fill="auto"/>
          </w:tcPr>
          <w:p w14:paraId="746FBAEC" w14:textId="77777777" w:rsidR="000E197E" w:rsidRPr="000D636F" w:rsidRDefault="000E197E" w:rsidP="00677F9D">
            <w:pPr>
              <w:rPr>
                <w:rFonts w:asciiTheme="minorHAnsi" w:hAnsiTheme="minorHAnsi" w:cstheme="minorHAnsi"/>
                <w:b/>
              </w:rPr>
            </w:pPr>
            <w:r w:rsidRPr="000D636F">
              <w:rPr>
                <w:rFonts w:asciiTheme="minorHAnsi" w:hAnsiTheme="minorHAnsi" w:cstheme="minorHAnsi"/>
                <w:b/>
              </w:rPr>
              <w:lastRenderedPageBreak/>
              <w:t>Væsentligste arbejdsformer</w:t>
            </w:r>
          </w:p>
        </w:tc>
        <w:tc>
          <w:tcPr>
            <w:tcW w:w="6431" w:type="dxa"/>
            <w:shd w:val="clear" w:color="auto" w:fill="auto"/>
          </w:tcPr>
          <w:p w14:paraId="7D62DAA7" w14:textId="77777777" w:rsidR="000E197E" w:rsidRPr="000D636F" w:rsidRDefault="000E197E" w:rsidP="00677F9D">
            <w:pPr>
              <w:rPr>
                <w:rFonts w:asciiTheme="minorHAnsi" w:hAnsiTheme="minorHAnsi" w:cstheme="minorHAnsi"/>
              </w:rPr>
            </w:pPr>
            <w:r>
              <w:rPr>
                <w:rFonts w:asciiTheme="minorHAnsi" w:hAnsiTheme="minorHAnsi" w:cstheme="minorHAnsi"/>
              </w:rPr>
              <w:t>Klasseundervisning, gruppearbejde</w:t>
            </w:r>
          </w:p>
        </w:tc>
      </w:tr>
    </w:tbl>
    <w:p w14:paraId="2DDD6689" w14:textId="77777777" w:rsidR="0002150F" w:rsidRDefault="00A713E3"/>
    <w:sectPr w:rsidR="0002150F" w:rsidSect="004C0C38">
      <w:head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31D4" w14:textId="77777777" w:rsidR="00A713E3" w:rsidRDefault="00A713E3" w:rsidP="000C081F">
      <w:r>
        <w:separator/>
      </w:r>
    </w:p>
  </w:endnote>
  <w:endnote w:type="continuationSeparator" w:id="0">
    <w:p w14:paraId="54D322C3" w14:textId="77777777" w:rsidR="00A713E3" w:rsidRDefault="00A713E3" w:rsidP="000C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E186" w14:textId="77777777" w:rsidR="00A713E3" w:rsidRDefault="00A713E3" w:rsidP="000C081F">
      <w:r>
        <w:separator/>
      </w:r>
    </w:p>
  </w:footnote>
  <w:footnote w:type="continuationSeparator" w:id="0">
    <w:p w14:paraId="0E86D073" w14:textId="77777777" w:rsidR="00A713E3" w:rsidRDefault="00A713E3" w:rsidP="000C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AC5D" w14:textId="107D1670" w:rsidR="000C081F" w:rsidRDefault="000C081F">
    <w:pPr>
      <w:pStyle w:val="Kopfzeile"/>
    </w:pPr>
    <w:r>
      <w:rPr>
        <w:noProof/>
      </w:rPr>
      <w:drawing>
        <wp:anchor distT="0" distB="0" distL="114300" distR="114300" simplePos="0" relativeHeight="251659264" behindDoc="0" locked="0" layoutInCell="1" allowOverlap="1" wp14:anchorId="29D277EB" wp14:editId="3DBE08EB">
          <wp:simplePos x="0" y="0"/>
          <wp:positionH relativeFrom="column">
            <wp:posOffset>5245703</wp:posOffset>
          </wp:positionH>
          <wp:positionV relativeFrom="paragraph">
            <wp:posOffset>-434340</wp:posOffset>
          </wp:positionV>
          <wp:extent cx="1332230" cy="989965"/>
          <wp:effectExtent l="0" t="0" r="0" b="0"/>
          <wp:wrapNone/>
          <wp:docPr id="5"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989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4430"/>
    <w:multiLevelType w:val="hybridMultilevel"/>
    <w:tmpl w:val="576C5FE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B21D0B"/>
    <w:multiLevelType w:val="hybridMultilevel"/>
    <w:tmpl w:val="C6B6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011BA"/>
    <w:multiLevelType w:val="hybridMultilevel"/>
    <w:tmpl w:val="74F8D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E8588B"/>
    <w:multiLevelType w:val="hybridMultilevel"/>
    <w:tmpl w:val="2D02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32331007">
    <w:abstractNumId w:val="2"/>
  </w:num>
  <w:num w:numId="2" w16cid:durableId="699814677">
    <w:abstractNumId w:val="3"/>
  </w:num>
  <w:num w:numId="3" w16cid:durableId="22562657">
    <w:abstractNumId w:val="1"/>
  </w:num>
  <w:num w:numId="4" w16cid:durableId="709187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7E"/>
    <w:rsid w:val="000C081F"/>
    <w:rsid w:val="000E197E"/>
    <w:rsid w:val="002A194F"/>
    <w:rsid w:val="004C01DC"/>
    <w:rsid w:val="004C0C38"/>
    <w:rsid w:val="006C52EA"/>
    <w:rsid w:val="007A4994"/>
    <w:rsid w:val="00A71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976A54"/>
  <w14:defaultImageDpi w14:val="32767"/>
  <w15:chartTrackingRefBased/>
  <w15:docId w15:val="{F2C63658-4778-A640-B580-214F7F0A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E197E"/>
    <w:rPr>
      <w:rFonts w:ascii="Times New Roman" w:eastAsia="Times New Roman" w:hAnsi="Times New Roman" w:cs="Times New Roman"/>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E197E"/>
    <w:pPr>
      <w:tabs>
        <w:tab w:val="center" w:pos="4819"/>
        <w:tab w:val="right" w:pos="9638"/>
      </w:tabs>
    </w:pPr>
  </w:style>
  <w:style w:type="character" w:customStyle="1" w:styleId="FuzeileZchn">
    <w:name w:val="Fußzeile Zchn"/>
    <w:basedOn w:val="Absatz-Standardschriftart"/>
    <w:link w:val="Fuzeile"/>
    <w:uiPriority w:val="99"/>
    <w:rsid w:val="000E197E"/>
    <w:rPr>
      <w:rFonts w:ascii="Times New Roman" w:eastAsia="Times New Roman" w:hAnsi="Times New Roman" w:cs="Times New Roman"/>
      <w:lang w:val="da-DK" w:eastAsia="da-DK"/>
    </w:rPr>
  </w:style>
  <w:style w:type="character" w:styleId="Hyperlink">
    <w:name w:val="Hyperlink"/>
    <w:uiPriority w:val="99"/>
    <w:rsid w:val="000E197E"/>
    <w:rPr>
      <w:color w:val="0000FF"/>
      <w:u w:val="single"/>
    </w:rPr>
  </w:style>
  <w:style w:type="paragraph" w:styleId="Listenabsatz">
    <w:name w:val="List Paragraph"/>
    <w:basedOn w:val="Standard"/>
    <w:uiPriority w:val="34"/>
    <w:qFormat/>
    <w:rsid w:val="000E197E"/>
    <w:pPr>
      <w:ind w:left="720"/>
      <w:contextualSpacing/>
    </w:pPr>
    <w:rPr>
      <w:rFonts w:asciiTheme="minorHAnsi" w:eastAsiaTheme="minorHAnsi" w:hAnsiTheme="minorHAnsi" w:cstheme="minorBidi"/>
      <w:lang w:eastAsia="en-US"/>
    </w:rPr>
  </w:style>
  <w:style w:type="paragraph" w:styleId="Kopfzeile">
    <w:name w:val="header"/>
    <w:basedOn w:val="Standard"/>
    <w:link w:val="KopfzeileZchn"/>
    <w:rsid w:val="000E197E"/>
    <w:pPr>
      <w:tabs>
        <w:tab w:val="center" w:pos="4819"/>
        <w:tab w:val="right" w:pos="9638"/>
      </w:tabs>
    </w:pPr>
  </w:style>
  <w:style w:type="character" w:customStyle="1" w:styleId="KopfzeileZchn">
    <w:name w:val="Kopfzeile Zchn"/>
    <w:basedOn w:val="Absatz-Standardschriftart"/>
    <w:link w:val="Kopfzeile"/>
    <w:rsid w:val="000E197E"/>
    <w:rPr>
      <w:rFonts w:ascii="Times New Roman" w:eastAsia="Times New Roman" w:hAnsi="Times New Roman" w:cs="Times New Roman"/>
      <w:lang w:val="da-DK" w:eastAsia="da-DK"/>
    </w:rPr>
  </w:style>
  <w:style w:type="paragraph" w:styleId="StandardWeb">
    <w:name w:val="Normal (Web)"/>
    <w:basedOn w:val="Standard"/>
    <w:uiPriority w:val="99"/>
    <w:unhideWhenUsed/>
    <w:rsid w:val="000E197E"/>
    <w:pPr>
      <w:spacing w:before="100" w:beforeAutospacing="1" w:after="100" w:afterAutospacing="1"/>
    </w:pPr>
  </w:style>
  <w:style w:type="character" w:styleId="NichtaufgelsteErwhnung">
    <w:name w:val="Unresolved Mention"/>
    <w:basedOn w:val="Absatz-Standardschriftart"/>
    <w:uiPriority w:val="99"/>
    <w:rsid w:val="000E197E"/>
    <w:rPr>
      <w:color w:val="605E5C"/>
      <w:shd w:val="clear" w:color="auto" w:fill="E1DFDD"/>
    </w:rPr>
  </w:style>
  <w:style w:type="character" w:styleId="Hervorhebung">
    <w:name w:val="Emphasis"/>
    <w:qFormat/>
    <w:rsid w:val="006C52EA"/>
    <w:rPr>
      <w:i/>
      <w:iCs/>
    </w:rPr>
  </w:style>
  <w:style w:type="character" w:styleId="BesuchterLink">
    <w:name w:val="FollowedHyperlink"/>
    <w:basedOn w:val="Absatz-Standardschriftart"/>
    <w:uiPriority w:val="99"/>
    <w:semiHidden/>
    <w:unhideWhenUsed/>
    <w:rsid w:val="006C52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systime.dk/?id=173" TargetMode="External"/><Relationship Id="rId13" Type="http://schemas.openxmlformats.org/officeDocument/2006/relationships/hyperlink" Target="https://www.rtl.de/cms/die-hoehle-der-loewen-2019-ralf-duemmel-%20steigt-bei-plantbreak-ein-4428397.html" TargetMode="External"/><Relationship Id="rId18" Type="http://schemas.openxmlformats.org/officeDocument/2006/relationships/hyperlink" Target="https://www.dw.com/de/multikulti-auf-dem-fu%C3%9Fballfeld/a-5716892"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www.welt.de/debatte/kommentare/article6075292/Mesut-Oezil-der-mit-dem-Ball-tanzt.html" TargetMode="External"/><Relationship Id="rId7" Type="http://schemas.openxmlformats.org/officeDocument/2006/relationships/hyperlink" Target="https://dd.systime.dk/index.php?id=140" TargetMode="External"/><Relationship Id="rId12" Type="http://schemas.openxmlformats.org/officeDocument/2006/relationships/hyperlink" Target="https://app.minlaering.dk/bog/2/kapitel/26041/sektion/27449" TargetMode="External"/><Relationship Id="rId17" Type="http://schemas.openxmlformats.org/officeDocument/2006/relationships/hyperlink" Target="https://berlinerleben.ibog.gyldendal.dk/index.php?id=30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w.com/de/sprechen-sie-fu%C3%9Fball/a-15160603" TargetMode="External"/><Relationship Id="rId20" Type="http://schemas.openxmlformats.org/officeDocument/2006/relationships/hyperlink" Target="https://www.welt.de/sport/fussball/em-2016/article156144892/Mehr-Deutsch-als-Oezil-und-Boateng-geht-kau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minlaering.dk/bog/10/kapitel/16265/sektion/1665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ufuns.systime.dk/?id=177"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s://www.oktoberfest.de/magazin/tradition/die-geschichte-des-oktoberfests" TargetMode="External"/><Relationship Id="rId19" Type="http://schemas.openxmlformats.org/officeDocument/2006/relationships/hyperlink" Target="https://www.stern.de/politik/deutschland/alexander-gauland-jerome-boateng-afd-6873328.html" TargetMode="External"/><Relationship Id="rId4" Type="http://schemas.openxmlformats.org/officeDocument/2006/relationships/webSettings" Target="webSettings.xml"/><Relationship Id="rId9" Type="http://schemas.openxmlformats.org/officeDocument/2006/relationships/hyperlink" Target="https://dd.systime.dk/?id=141" TargetMode="External"/><Relationship Id="rId14" Type="http://schemas.openxmlformats.org/officeDocument/2006/relationships/hyperlink" Target="https://quizlet.com/448018118/wie-ist-eure-susigkeit-gloser-flash-cards/" TargetMode="External"/><Relationship Id="rId22" Type="http://schemas.openxmlformats.org/officeDocument/2006/relationships/hyperlink" Target="https://quizlet.com/386195416/learn" TargetMode="Externa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Ein neues Dokument erstellen." ma:contentTypeScope="" ma:versionID="eee756b572a90af146c8c8405d44a13d">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98b943646b97ceeaa496e72eaeffb0dd"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BDC63553-4DED-40E3-B31B-5059397DEF95}"/>
</file>

<file path=customXml/itemProps2.xml><?xml version="1.0" encoding="utf-8"?>
<ds:datastoreItem xmlns:ds="http://schemas.openxmlformats.org/officeDocument/2006/customXml" ds:itemID="{9DB72E7D-5DD7-4CD2-957A-F7E4F530DA6B}"/>
</file>

<file path=customXml/itemProps3.xml><?xml version="1.0" encoding="utf-8"?>
<ds:datastoreItem xmlns:ds="http://schemas.openxmlformats.org/officeDocument/2006/customXml" ds:itemID="{2E76E6DE-9AF9-40AF-A069-BC70C4689D2B}"/>
</file>

<file path=docProps/app.xml><?xml version="1.0" encoding="utf-8"?>
<Properties xmlns="http://schemas.openxmlformats.org/officeDocument/2006/extended-properties" xmlns:vt="http://schemas.openxmlformats.org/officeDocument/2006/docPropsVTypes">
  <Template>Normal.dotm</Template>
  <TotalTime>0</TotalTime>
  <Pages>7</Pages>
  <Words>1360</Words>
  <Characters>8573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Merian Caspar Kuhnert</dc:creator>
  <cp:keywords/>
  <dc:description/>
  <cp:lastModifiedBy>Merian Caspar Kuhnert</cp:lastModifiedBy>
  <cp:revision>2</cp:revision>
  <dcterms:created xsi:type="dcterms:W3CDTF">2022-05-10T12:54:00Z</dcterms:created>
  <dcterms:modified xsi:type="dcterms:W3CDTF">2022-05-10T13:14:00Z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0x01010087949D9336AAC54DB87CACC2F4E0C5E3</vt:lpwstr>
  </property>
</Properties>
</file>