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56EAE075" w:rsidR="0094366B" w:rsidRPr="000B64AB" w:rsidRDefault="00994A56" w:rsidP="002B7157">
            <w:r>
              <w:t xml:space="preserve">maj-juni </w:t>
            </w:r>
            <w:r w:rsidR="006D1F9A">
              <w:t>2021-22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7B510255" w:rsidR="0094366B" w:rsidRPr="000B64AB" w:rsidRDefault="00BD0D32" w:rsidP="002B7157">
            <w:pPr>
              <w:spacing w:before="120" w:after="120"/>
            </w:pPr>
            <w:r>
              <w:t xml:space="preserve">Innovationsgymnasiet, </w:t>
            </w:r>
            <w:r w:rsidR="00967926">
              <w:t>Niels Brock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6E99BC0E" w:rsidR="0094366B" w:rsidRPr="000B64AB" w:rsidRDefault="00967926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5BAFC925" w:rsidR="0094366B" w:rsidRPr="000B64AB" w:rsidRDefault="00967926" w:rsidP="00FF7222">
            <w:pPr>
              <w:spacing w:before="120" w:after="120"/>
            </w:pPr>
            <w:r>
              <w:t>International økonomi</w:t>
            </w:r>
            <w:r w:rsidR="001378E1">
              <w:t xml:space="preserve"> </w:t>
            </w:r>
            <w:r w:rsidR="0021454B">
              <w:t>A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4FA0F376" w:rsidR="0094366B" w:rsidRPr="000B64AB" w:rsidRDefault="001378E1" w:rsidP="00FF7222">
            <w:pPr>
              <w:spacing w:before="120" w:after="120"/>
            </w:pPr>
            <w:r>
              <w:t>Ander</w:t>
            </w:r>
            <w:r w:rsidR="001117FA">
              <w:t>s</w:t>
            </w:r>
            <w:r>
              <w:t xml:space="preserve"> Chr. Hansen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465AE0F9" w:rsidR="0094366B" w:rsidRPr="000B64AB" w:rsidRDefault="0021454B" w:rsidP="00FF7222">
            <w:pPr>
              <w:spacing w:before="120" w:after="120"/>
            </w:pPr>
            <w:r>
              <w:t>19T</w:t>
            </w:r>
            <w:r w:rsidR="0090188B">
              <w:t>, f</w:t>
            </w:r>
            <w:r>
              <w:t>19</w:t>
            </w:r>
            <w:r w:rsidR="001747DF">
              <w:t>pl</w:t>
            </w:r>
            <w:r>
              <w:t>t</w:t>
            </w:r>
            <w:r w:rsidR="001117FA">
              <w:t>sh</w:t>
            </w:r>
          </w:p>
        </w:tc>
      </w:tr>
    </w:tbl>
    <w:p w14:paraId="45B12A8D" w14:textId="2D926FF0" w:rsidR="00200FC4" w:rsidRDefault="00200FC4">
      <w:pPr>
        <w:spacing w:line="240" w:lineRule="auto"/>
      </w:pPr>
    </w:p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91"/>
        <w:gridCol w:w="6884"/>
      </w:tblGrid>
      <w:tr w:rsidR="00D52D19" w:rsidRPr="000B64AB" w14:paraId="4A2C1099" w14:textId="71939A28" w:rsidTr="00200FC4">
        <w:tc>
          <w:tcPr>
            <w:tcW w:w="1191" w:type="dxa"/>
            <w:shd w:val="clear" w:color="auto" w:fill="auto"/>
          </w:tcPr>
          <w:p w14:paraId="5DBF49B9" w14:textId="5702EA85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6884" w:type="dxa"/>
            <w:shd w:val="clear" w:color="auto" w:fill="auto"/>
          </w:tcPr>
          <w:p w14:paraId="0E7C1B32" w14:textId="7FD7BBDB" w:rsidR="00D52D19" w:rsidRPr="000B64AB" w:rsidRDefault="00D52D19" w:rsidP="00000695">
            <w:r w:rsidRPr="00786753">
              <w:t xml:space="preserve">Grundforløb om international økonomi </w:t>
            </w:r>
            <w:r>
              <w:t xml:space="preserve">og </w:t>
            </w:r>
            <w:r w:rsidRPr="007F4661">
              <w:rPr>
                <w:i/>
                <w:iCs/>
              </w:rPr>
              <w:t>økonomisk grundforløb</w:t>
            </w:r>
          </w:p>
        </w:tc>
      </w:tr>
      <w:tr w:rsidR="00D52D19" w:rsidRPr="000B64AB" w14:paraId="1F3419FF" w14:textId="2C5A2C74" w:rsidTr="00200FC4">
        <w:tc>
          <w:tcPr>
            <w:tcW w:w="1191" w:type="dxa"/>
            <w:shd w:val="clear" w:color="auto" w:fill="auto"/>
          </w:tcPr>
          <w:p w14:paraId="1785A9B5" w14:textId="77777777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6884" w:type="dxa"/>
            <w:shd w:val="clear" w:color="auto" w:fill="auto"/>
          </w:tcPr>
          <w:p w14:paraId="7DCC3C59" w14:textId="6EC3B9A3" w:rsidR="00D52D19" w:rsidRPr="000B64AB" w:rsidRDefault="00D52D19" w:rsidP="00000695">
            <w:r w:rsidRPr="00786753">
              <w:t xml:space="preserve">Markeder og priser </w:t>
            </w:r>
          </w:p>
        </w:tc>
      </w:tr>
      <w:tr w:rsidR="00D52D19" w:rsidRPr="000B64AB" w14:paraId="0662A30E" w14:textId="79D9D8D4" w:rsidTr="00200FC4">
        <w:tc>
          <w:tcPr>
            <w:tcW w:w="1191" w:type="dxa"/>
            <w:shd w:val="clear" w:color="auto" w:fill="auto"/>
          </w:tcPr>
          <w:p w14:paraId="2CD60243" w14:textId="77777777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6884" w:type="dxa"/>
            <w:shd w:val="clear" w:color="auto" w:fill="auto"/>
          </w:tcPr>
          <w:p w14:paraId="292187C7" w14:textId="0047E11C" w:rsidR="00D52D19" w:rsidRPr="000B64AB" w:rsidRDefault="00D52D19" w:rsidP="00000695">
            <w:pPr>
              <w:spacing w:before="120" w:after="120"/>
            </w:pPr>
            <w:r w:rsidRPr="00786753">
              <w:t xml:space="preserve">Arbejdsmarked og arbejdsløshed </w:t>
            </w:r>
          </w:p>
        </w:tc>
      </w:tr>
      <w:tr w:rsidR="00D52D19" w:rsidRPr="000B64AB" w14:paraId="2A4F68ED" w14:textId="3ACAB825" w:rsidTr="00200FC4">
        <w:tc>
          <w:tcPr>
            <w:tcW w:w="1191" w:type="dxa"/>
            <w:shd w:val="clear" w:color="auto" w:fill="auto"/>
          </w:tcPr>
          <w:p w14:paraId="111607B0" w14:textId="3E800CF1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6884" w:type="dxa"/>
            <w:shd w:val="clear" w:color="auto" w:fill="auto"/>
          </w:tcPr>
          <w:p w14:paraId="153195E0" w14:textId="1B88A3D5" w:rsidR="00D52D19" w:rsidRPr="000B64AB" w:rsidRDefault="00D52D19" w:rsidP="00000695">
            <w:pPr>
              <w:spacing w:before="120" w:after="120"/>
            </w:pPr>
            <w:r w:rsidRPr="00786753">
              <w:t xml:space="preserve">Den offentlige sektor og velfærdsstaten </w:t>
            </w:r>
          </w:p>
        </w:tc>
      </w:tr>
      <w:tr w:rsidR="00D52D19" w:rsidRPr="000B64AB" w14:paraId="23C83E29" w14:textId="6FB8CA5F" w:rsidTr="00200FC4">
        <w:tc>
          <w:tcPr>
            <w:tcW w:w="1191" w:type="dxa"/>
            <w:shd w:val="clear" w:color="auto" w:fill="auto"/>
          </w:tcPr>
          <w:p w14:paraId="6FA637D9" w14:textId="75A8CE2B" w:rsidR="00D52D19" w:rsidRPr="00DE151D" w:rsidRDefault="00D52D19" w:rsidP="000A1469">
            <w:pPr>
              <w:spacing w:before="120" w:after="120"/>
              <w:rPr>
                <w:b/>
                <w:i/>
                <w:iCs/>
              </w:rPr>
            </w:pPr>
            <w:r w:rsidRPr="00DE151D">
              <w:rPr>
                <w:b/>
                <w:i/>
                <w:iCs/>
              </w:rPr>
              <w:t>Forløb 5</w:t>
            </w:r>
          </w:p>
        </w:tc>
        <w:tc>
          <w:tcPr>
            <w:tcW w:w="6884" w:type="dxa"/>
            <w:shd w:val="clear" w:color="auto" w:fill="auto"/>
          </w:tcPr>
          <w:p w14:paraId="56B974F2" w14:textId="6B59D31A" w:rsidR="00D52D19" w:rsidRPr="00DE151D" w:rsidRDefault="00D52D19" w:rsidP="000A1469">
            <w:pPr>
              <w:spacing w:before="120" w:after="120"/>
              <w:rPr>
                <w:i/>
                <w:iCs/>
              </w:rPr>
            </w:pPr>
            <w:r w:rsidRPr="00DE151D">
              <w:rPr>
                <w:i/>
                <w:iCs/>
              </w:rPr>
              <w:t>SO3: Fremtidens arbejdsmarked</w:t>
            </w:r>
          </w:p>
        </w:tc>
      </w:tr>
      <w:tr w:rsidR="00D52D19" w:rsidRPr="000B64AB" w14:paraId="6333612B" w14:textId="4B2DA09F" w:rsidTr="00200FC4">
        <w:tc>
          <w:tcPr>
            <w:tcW w:w="1191" w:type="dxa"/>
            <w:shd w:val="clear" w:color="auto" w:fill="auto"/>
          </w:tcPr>
          <w:p w14:paraId="43790891" w14:textId="07EA1818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6884" w:type="dxa"/>
            <w:shd w:val="clear" w:color="auto" w:fill="auto"/>
          </w:tcPr>
          <w:p w14:paraId="154A6C8F" w14:textId="38E2BCC9" w:rsidR="00D52D19" w:rsidRPr="000B64AB" w:rsidRDefault="00D52D19" w:rsidP="000A1469">
            <w:pPr>
              <w:spacing w:before="120" w:after="120"/>
            </w:pPr>
            <w:r w:rsidRPr="00786753">
              <w:t xml:space="preserve">Innovation i økonomien </w:t>
            </w:r>
          </w:p>
        </w:tc>
      </w:tr>
      <w:tr w:rsidR="00D52D19" w:rsidRPr="000B64AB" w14:paraId="28E9E0DE" w14:textId="0C667764" w:rsidTr="00200FC4">
        <w:tc>
          <w:tcPr>
            <w:tcW w:w="1191" w:type="dxa"/>
            <w:shd w:val="clear" w:color="auto" w:fill="auto"/>
          </w:tcPr>
          <w:p w14:paraId="4523A9CE" w14:textId="4F8A4FCA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6884" w:type="dxa"/>
            <w:shd w:val="clear" w:color="auto" w:fill="auto"/>
          </w:tcPr>
          <w:p w14:paraId="04360EFE" w14:textId="47A4E673" w:rsidR="00D52D19" w:rsidRPr="000B64AB" w:rsidRDefault="00D52D19" w:rsidP="000A1469">
            <w:pPr>
              <w:spacing w:before="120" w:after="120"/>
            </w:pPr>
            <w:r w:rsidRPr="00786753">
              <w:t xml:space="preserve">Økonomisk politik og genstart </w:t>
            </w:r>
          </w:p>
        </w:tc>
      </w:tr>
      <w:tr w:rsidR="00D52D19" w:rsidRPr="000B64AB" w14:paraId="6C940934" w14:textId="77777777" w:rsidTr="00200FC4">
        <w:tc>
          <w:tcPr>
            <w:tcW w:w="1191" w:type="dxa"/>
            <w:shd w:val="clear" w:color="auto" w:fill="auto"/>
          </w:tcPr>
          <w:p w14:paraId="423ABDA8" w14:textId="4EFB8085" w:rsidR="00D52D19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6884" w:type="dxa"/>
            <w:shd w:val="clear" w:color="auto" w:fill="auto"/>
          </w:tcPr>
          <w:p w14:paraId="628AB809" w14:textId="7B929601" w:rsidR="00D52D19" w:rsidRPr="00786753" w:rsidRDefault="00D52D19" w:rsidP="000A1469">
            <w:pPr>
              <w:spacing w:before="120" w:after="120"/>
            </w:pPr>
            <w:r>
              <w:t>Handelsteori og handelspolitik</w:t>
            </w:r>
          </w:p>
        </w:tc>
      </w:tr>
      <w:tr w:rsidR="00D52D19" w:rsidRPr="000B64AB" w14:paraId="79089AAA" w14:textId="6E2B137C" w:rsidTr="00200FC4">
        <w:tc>
          <w:tcPr>
            <w:tcW w:w="1191" w:type="dxa"/>
            <w:shd w:val="clear" w:color="auto" w:fill="auto"/>
          </w:tcPr>
          <w:p w14:paraId="2B8B4081" w14:textId="04B9F72C" w:rsidR="00D52D19" w:rsidRPr="007F4661" w:rsidRDefault="00D52D19" w:rsidP="000A1469">
            <w:pPr>
              <w:spacing w:before="120" w:after="120"/>
              <w:rPr>
                <w:b/>
                <w:i/>
                <w:iCs/>
              </w:rPr>
            </w:pPr>
            <w:r w:rsidRPr="007F4661">
              <w:rPr>
                <w:b/>
                <w:i/>
                <w:iCs/>
              </w:rPr>
              <w:t xml:space="preserve">Forløb </w:t>
            </w:r>
            <w:r>
              <w:rPr>
                <w:b/>
                <w:i/>
                <w:iCs/>
              </w:rPr>
              <w:t>9</w:t>
            </w:r>
          </w:p>
        </w:tc>
        <w:tc>
          <w:tcPr>
            <w:tcW w:w="6884" w:type="dxa"/>
            <w:shd w:val="clear" w:color="auto" w:fill="auto"/>
          </w:tcPr>
          <w:p w14:paraId="18365FDF" w14:textId="7ED8B7F7" w:rsidR="00D52D19" w:rsidRPr="007F4661" w:rsidRDefault="00D52D19" w:rsidP="000A1469">
            <w:pPr>
              <w:spacing w:before="120" w:after="120"/>
              <w:rPr>
                <w:i/>
                <w:iCs/>
              </w:rPr>
            </w:pPr>
            <w:r w:rsidRPr="007F4661">
              <w:rPr>
                <w:i/>
                <w:iCs/>
              </w:rPr>
              <w:t>SO4: Rygning og cigaretafgifter</w:t>
            </w:r>
          </w:p>
        </w:tc>
      </w:tr>
      <w:tr w:rsidR="00D52D19" w:rsidRPr="000B64AB" w14:paraId="4699CFEC" w14:textId="7715A43E" w:rsidTr="00200FC4">
        <w:tc>
          <w:tcPr>
            <w:tcW w:w="1191" w:type="dxa"/>
            <w:shd w:val="clear" w:color="auto" w:fill="auto"/>
          </w:tcPr>
          <w:p w14:paraId="131933A9" w14:textId="557C0A4E" w:rsidR="00D52D19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6884" w:type="dxa"/>
            <w:shd w:val="clear" w:color="auto" w:fill="auto"/>
          </w:tcPr>
          <w:p w14:paraId="48DFA3C0" w14:textId="73F910CF" w:rsidR="00D52D19" w:rsidRPr="00786753" w:rsidRDefault="00D52D19" w:rsidP="000A1469">
            <w:pPr>
              <w:spacing w:before="120" w:after="120"/>
            </w:pPr>
            <w:r w:rsidRPr="00786753">
              <w:t>Klimaomstillingens økonomi</w:t>
            </w:r>
          </w:p>
        </w:tc>
      </w:tr>
      <w:tr w:rsidR="00D52D19" w:rsidRPr="000B64AB" w14:paraId="259EBA8D" w14:textId="46BF9459" w:rsidTr="00200FC4">
        <w:tc>
          <w:tcPr>
            <w:tcW w:w="1191" w:type="dxa"/>
            <w:shd w:val="clear" w:color="auto" w:fill="auto"/>
          </w:tcPr>
          <w:p w14:paraId="22934C36" w14:textId="09D7DEEF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11</w:t>
            </w:r>
          </w:p>
        </w:tc>
        <w:tc>
          <w:tcPr>
            <w:tcW w:w="6884" w:type="dxa"/>
            <w:shd w:val="clear" w:color="auto" w:fill="auto"/>
          </w:tcPr>
          <w:p w14:paraId="07DF8930" w14:textId="55ACADB0" w:rsidR="00D52D19" w:rsidRPr="000B64AB" w:rsidRDefault="00D52D19" w:rsidP="000A1469">
            <w:pPr>
              <w:spacing w:before="120" w:after="120"/>
            </w:pPr>
            <w:r w:rsidRPr="00786753">
              <w:t xml:space="preserve">Udviklingsøkonomi </w:t>
            </w:r>
          </w:p>
        </w:tc>
      </w:tr>
      <w:tr w:rsidR="00D52D19" w:rsidRPr="000B64AB" w14:paraId="197D362C" w14:textId="44EABDA4" w:rsidTr="00200FC4">
        <w:tc>
          <w:tcPr>
            <w:tcW w:w="1191" w:type="dxa"/>
            <w:shd w:val="clear" w:color="auto" w:fill="auto"/>
          </w:tcPr>
          <w:p w14:paraId="0EF4F0CF" w14:textId="68B6D488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12</w:t>
            </w:r>
          </w:p>
        </w:tc>
        <w:tc>
          <w:tcPr>
            <w:tcW w:w="6884" w:type="dxa"/>
            <w:shd w:val="clear" w:color="auto" w:fill="auto"/>
          </w:tcPr>
          <w:p w14:paraId="65C6DF9B" w14:textId="1A05A6F3" w:rsidR="00D52D19" w:rsidRPr="000B64AB" w:rsidRDefault="00D52D19" w:rsidP="000A1469">
            <w:pPr>
              <w:spacing w:before="120" w:after="120"/>
            </w:pPr>
            <w:proofErr w:type="spellStart"/>
            <w:r w:rsidRPr="00786753">
              <w:t>Faktatjek</w:t>
            </w:r>
            <w:proofErr w:type="spellEnd"/>
            <w:r w:rsidRPr="00786753">
              <w:t xml:space="preserve"> og opfølgning på </w:t>
            </w:r>
            <w:r>
              <w:t>u</w:t>
            </w:r>
            <w:r w:rsidRPr="00786753">
              <w:t xml:space="preserve">dviklingslandsavisen </w:t>
            </w:r>
          </w:p>
        </w:tc>
      </w:tr>
      <w:tr w:rsidR="00D52D19" w:rsidRPr="000B64AB" w14:paraId="4170135D" w14:textId="704D90F6" w:rsidTr="00200FC4">
        <w:tc>
          <w:tcPr>
            <w:tcW w:w="1191" w:type="dxa"/>
            <w:shd w:val="clear" w:color="auto" w:fill="auto"/>
          </w:tcPr>
          <w:p w14:paraId="7393E8EF" w14:textId="43410BDB" w:rsidR="00D52D19" w:rsidRPr="00DE151D" w:rsidRDefault="00D52D19" w:rsidP="000A1469">
            <w:pPr>
              <w:spacing w:before="120" w:after="120"/>
              <w:rPr>
                <w:b/>
                <w:i/>
                <w:iCs/>
              </w:rPr>
            </w:pPr>
            <w:r w:rsidRPr="00DE151D">
              <w:rPr>
                <w:b/>
                <w:i/>
                <w:iCs/>
              </w:rPr>
              <w:t>Forløb 13</w:t>
            </w:r>
          </w:p>
        </w:tc>
        <w:tc>
          <w:tcPr>
            <w:tcW w:w="6884" w:type="dxa"/>
            <w:shd w:val="clear" w:color="auto" w:fill="auto"/>
          </w:tcPr>
          <w:p w14:paraId="0C5C0673" w14:textId="03275CF4" w:rsidR="00D52D19" w:rsidRPr="00DE151D" w:rsidRDefault="00D52D19" w:rsidP="000A1469">
            <w:pPr>
              <w:spacing w:before="120" w:after="120"/>
              <w:rPr>
                <w:i/>
                <w:iCs/>
              </w:rPr>
            </w:pPr>
            <w:r w:rsidRPr="00DE151D">
              <w:rPr>
                <w:i/>
                <w:iCs/>
              </w:rPr>
              <w:t>SO7: Magt</w:t>
            </w:r>
          </w:p>
        </w:tc>
      </w:tr>
      <w:tr w:rsidR="00D52D19" w:rsidRPr="000B64AB" w14:paraId="034D0925" w14:textId="1D7A7564" w:rsidTr="00200FC4">
        <w:tc>
          <w:tcPr>
            <w:tcW w:w="1191" w:type="dxa"/>
            <w:shd w:val="clear" w:color="auto" w:fill="auto"/>
          </w:tcPr>
          <w:p w14:paraId="7C940C5D" w14:textId="3170AA66" w:rsidR="00D52D19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14</w:t>
            </w:r>
          </w:p>
        </w:tc>
        <w:tc>
          <w:tcPr>
            <w:tcW w:w="6884" w:type="dxa"/>
            <w:shd w:val="clear" w:color="auto" w:fill="auto"/>
          </w:tcPr>
          <w:p w14:paraId="56AB4398" w14:textId="0655541E" w:rsidR="00D52D19" w:rsidRPr="00786753" w:rsidRDefault="00D52D19" w:rsidP="000A1469">
            <w:pPr>
              <w:spacing w:before="120" w:after="120"/>
            </w:pPr>
            <w:r w:rsidRPr="00786753">
              <w:t xml:space="preserve">Globaliseringsprojekt </w:t>
            </w:r>
          </w:p>
        </w:tc>
      </w:tr>
      <w:tr w:rsidR="00D52D19" w:rsidRPr="000B64AB" w14:paraId="72CD9E3B" w14:textId="4E2E5317" w:rsidTr="00200FC4">
        <w:tc>
          <w:tcPr>
            <w:tcW w:w="1191" w:type="dxa"/>
            <w:shd w:val="clear" w:color="auto" w:fill="auto"/>
          </w:tcPr>
          <w:p w14:paraId="16E6AA2D" w14:textId="7531A4F5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15</w:t>
            </w:r>
          </w:p>
        </w:tc>
        <w:tc>
          <w:tcPr>
            <w:tcW w:w="6884" w:type="dxa"/>
            <w:shd w:val="clear" w:color="auto" w:fill="auto"/>
          </w:tcPr>
          <w:p w14:paraId="2A1B425C" w14:textId="16B8D803" w:rsidR="00D52D19" w:rsidRPr="000B64AB" w:rsidRDefault="00D52D19" w:rsidP="000A1469">
            <w:pPr>
              <w:spacing w:before="120" w:after="120"/>
            </w:pPr>
            <w:r w:rsidRPr="00786753">
              <w:t xml:space="preserve">En verdenskongres for økonomiens tænkere </w:t>
            </w:r>
          </w:p>
        </w:tc>
      </w:tr>
      <w:tr w:rsidR="00D52D19" w:rsidRPr="000B64AB" w14:paraId="45140EFC" w14:textId="7F9CC9F8" w:rsidTr="00200FC4">
        <w:tc>
          <w:tcPr>
            <w:tcW w:w="1191" w:type="dxa"/>
            <w:shd w:val="clear" w:color="auto" w:fill="auto"/>
          </w:tcPr>
          <w:p w14:paraId="27C02DEB" w14:textId="624F5C5F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16</w:t>
            </w:r>
          </w:p>
        </w:tc>
        <w:tc>
          <w:tcPr>
            <w:tcW w:w="6884" w:type="dxa"/>
            <w:shd w:val="clear" w:color="auto" w:fill="auto"/>
          </w:tcPr>
          <w:p w14:paraId="12AE5588" w14:textId="28A588E4" w:rsidR="00D52D19" w:rsidRPr="000B64AB" w:rsidRDefault="00D52D19" w:rsidP="000A1469">
            <w:pPr>
              <w:spacing w:before="120" w:after="120"/>
            </w:pPr>
            <w:r w:rsidRPr="00786753">
              <w:t>Besvarelse af eksamensopgaver mm</w:t>
            </w:r>
          </w:p>
        </w:tc>
      </w:tr>
      <w:tr w:rsidR="00D52D19" w:rsidRPr="000B64AB" w14:paraId="59CC8CF1" w14:textId="7ED9D7D3" w:rsidTr="00200FC4">
        <w:tc>
          <w:tcPr>
            <w:tcW w:w="1191" w:type="dxa"/>
            <w:shd w:val="clear" w:color="auto" w:fill="auto"/>
          </w:tcPr>
          <w:p w14:paraId="2D8FA573" w14:textId="64FA8228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17</w:t>
            </w:r>
          </w:p>
        </w:tc>
        <w:tc>
          <w:tcPr>
            <w:tcW w:w="6884" w:type="dxa"/>
            <w:shd w:val="clear" w:color="auto" w:fill="auto"/>
          </w:tcPr>
          <w:p w14:paraId="7ACB06B0" w14:textId="40393351" w:rsidR="00D52D19" w:rsidRPr="000B64AB" w:rsidRDefault="00D52D19" w:rsidP="000A1469">
            <w:pPr>
              <w:spacing w:before="120" w:after="120"/>
            </w:pPr>
            <w:r w:rsidRPr="00786753">
              <w:t xml:space="preserve">Eksamensprojekt om udvikling i Afrika </w:t>
            </w:r>
          </w:p>
        </w:tc>
      </w:tr>
    </w:tbl>
    <w:p w14:paraId="11EC2CC9" w14:textId="0470F621" w:rsidR="003D04AA" w:rsidRPr="002A499E" w:rsidRDefault="002A499E">
      <w:pPr>
        <w:rPr>
          <w:i/>
          <w:color w:val="000000"/>
          <w:sz w:val="22"/>
          <w:szCs w:val="22"/>
        </w:rPr>
      </w:pPr>
      <w:r w:rsidRPr="002A499E">
        <w:rPr>
          <w:i/>
          <w:color w:val="000000"/>
          <w:sz w:val="22"/>
          <w:szCs w:val="22"/>
        </w:rPr>
        <w:t>Tværfaglige forløb er markeret med kursiveret tekst.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92"/>
        <w:gridCol w:w="8336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7E7912FC" w:rsidR="008B75EF" w:rsidRPr="000B64AB" w:rsidRDefault="00394129" w:rsidP="00690A7B">
            <w:r>
              <w:t>Grundforløb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3CE40C1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25E06D67" w:rsidR="000B4186" w:rsidRPr="000B64AB" w:rsidRDefault="00812EFB" w:rsidP="00690A7B">
            <w:r>
              <w:t xml:space="preserve">Introduktion </w:t>
            </w:r>
            <w:r w:rsidR="00AE7CB5">
              <w:t xml:space="preserve">til </w:t>
            </w:r>
            <w:r>
              <w:t xml:space="preserve">fagets </w:t>
            </w:r>
            <w:r w:rsidR="006C0B27">
              <w:t>arbejdsfelt</w:t>
            </w:r>
            <w:r w:rsidR="00AE7CB5">
              <w:t xml:space="preserve"> og </w:t>
            </w:r>
            <w:r w:rsidR="0071626C">
              <w:t>eksempler på noget af fagets kernestof</w:t>
            </w:r>
            <w:r w:rsidR="006C0B27">
              <w:t xml:space="preserve">. Træning i at </w:t>
            </w:r>
            <w:r w:rsidR="000B0BB9">
              <w:t xml:space="preserve">hente </w:t>
            </w:r>
            <w:r w:rsidR="003472E6">
              <w:t>den økonomiske</w:t>
            </w:r>
            <w:r w:rsidR="000B0BB9">
              <w:t xml:space="preserve"> forståelse fra lærebøger, </w:t>
            </w:r>
            <w:r w:rsidR="00873E96">
              <w:t xml:space="preserve">at fortolke diagrammer og </w:t>
            </w:r>
            <w:r w:rsidR="003472E6">
              <w:t>at bruge regneark</w:t>
            </w:r>
            <w:r w:rsidR="00873E96">
              <w:t>.</w:t>
            </w:r>
          </w:p>
          <w:p w14:paraId="390A19C4" w14:textId="77777777" w:rsidR="000B4186" w:rsidRPr="000B64AB" w:rsidRDefault="000B4186" w:rsidP="00690A7B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0DF9A73" w14:textId="77777777" w:rsidR="00A23BD4" w:rsidRDefault="00A23BD4" w:rsidP="00A23BD4">
            <w:r>
              <w:t xml:space="preserve">Eleverne skal kunne: </w:t>
            </w:r>
          </w:p>
          <w:p w14:paraId="4D352284" w14:textId="3BC3B284" w:rsidR="00A23BD4" w:rsidRDefault="00A23BD4" w:rsidP="00A23BD4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0A79FBCC" w14:textId="36C663C0" w:rsidR="00A23BD4" w:rsidRDefault="00A23BD4" w:rsidP="00A23BD4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04BD6C6C" w14:textId="796AAAF5" w:rsidR="00A23BD4" w:rsidRDefault="00A23BD4" w:rsidP="00A23BD4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71F51E42" w14:textId="34922CBB" w:rsidR="00A23BD4" w:rsidRDefault="00A23BD4" w:rsidP="00A23BD4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75F4A6B2" w14:textId="77777777" w:rsidR="00A23BD4" w:rsidRDefault="00A23BD4" w:rsidP="00A23BD4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 </w:t>
            </w:r>
            <w:proofErr w:type="gramStart"/>
            <w:r>
              <w:t>fortolke</w:t>
            </w:r>
            <w:proofErr w:type="gramEnd"/>
            <w:r>
              <w:t xml:space="preserve"> og formidle viden om nationale og internationale samfundsøkonomiske forhold</w:t>
            </w:r>
          </w:p>
          <w:p w14:paraId="0EA1DFE4" w14:textId="3E30216B" w:rsidR="00C60101" w:rsidRPr="000B64AB" w:rsidRDefault="00A23BD4" w:rsidP="00A23BD4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4100E30" w14:textId="77777777" w:rsidR="00EB78C7" w:rsidRDefault="00EB78C7" w:rsidP="00EB78C7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06FD1B5C" w14:textId="77777777" w:rsidR="00EB78C7" w:rsidRDefault="00EB78C7" w:rsidP="00EB78C7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370F5CAF" w14:textId="77777777" w:rsidR="00EB78C7" w:rsidRDefault="00EB78C7" w:rsidP="00EB78C7">
            <w:pPr>
              <w:pStyle w:val="Listeafsnit"/>
              <w:numPr>
                <w:ilvl w:val="0"/>
                <w:numId w:val="12"/>
              </w:numPr>
            </w:pPr>
            <w:r>
              <w:t>indkomstdannelse og konjunkturudvikling</w:t>
            </w:r>
          </w:p>
          <w:p w14:paraId="63636B41" w14:textId="77777777" w:rsidR="00EB78C7" w:rsidRDefault="00EB78C7" w:rsidP="00EB78C7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781699F7" w14:textId="77777777" w:rsidR="00EB78C7" w:rsidRDefault="00EB78C7" w:rsidP="00EB78C7">
            <w:pPr>
              <w:pStyle w:val="Listeafsnit"/>
              <w:numPr>
                <w:ilvl w:val="0"/>
                <w:numId w:val="12"/>
              </w:numPr>
            </w:pPr>
            <w:r>
              <w:t>økonomisk politik og økonomiske skoler: vækst, ubalancer, afvejninger og effekter</w:t>
            </w:r>
          </w:p>
          <w:p w14:paraId="161D9484" w14:textId="77777777" w:rsidR="00EB78C7" w:rsidRDefault="00EB78C7" w:rsidP="00EB78C7">
            <w:pPr>
              <w:pStyle w:val="Listeafsnit"/>
              <w:numPr>
                <w:ilvl w:val="0"/>
                <w:numId w:val="12"/>
              </w:numPr>
            </w:pPr>
            <w:r>
              <w:t>velfærdsmodeller</w:t>
            </w:r>
          </w:p>
          <w:p w14:paraId="07D74221" w14:textId="77777777" w:rsidR="00EB78C7" w:rsidRDefault="00EB78C7" w:rsidP="00EB78C7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6810ABFA" w14:textId="77777777" w:rsidR="00EB78C7" w:rsidRDefault="00EB78C7" w:rsidP="00EB78C7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62A2744E" w14:textId="77777777" w:rsidR="00EB78C7" w:rsidRDefault="00EB78C7" w:rsidP="00EB78C7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0D54B00D" w14:textId="39A27423" w:rsidR="00EB78C7" w:rsidRDefault="00EB78C7" w:rsidP="00EB78C7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04F2A2CA" w14:textId="1E58397F" w:rsidR="00EB78C7" w:rsidRDefault="00EB78C7" w:rsidP="00EB78C7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30BA9FE7" w14:textId="31BF98DE" w:rsidR="00EB78C7" w:rsidRDefault="00EB78C7" w:rsidP="00EB78C7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22B38F05" w14:textId="02953930" w:rsidR="002B7157" w:rsidRPr="000B64AB" w:rsidRDefault="00EB78C7" w:rsidP="00EB78C7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86EFAD3" w14:textId="061E37E1" w:rsidR="008B75EF" w:rsidRPr="000B64AB" w:rsidRDefault="0071626C" w:rsidP="00EA0DA2">
            <w:proofErr w:type="spellStart"/>
            <w:r>
              <w:t>K</w:t>
            </w:r>
            <w:r w:rsidR="00DB63BE">
              <w:t>ureer</w:t>
            </w:r>
            <w:proofErr w:type="spellEnd"/>
            <w:r w:rsidR="00DB63BE">
              <w:t>, H.: International økonomi A, Systime</w:t>
            </w:r>
          </w:p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67A6FAD" w14:textId="0DD9C528" w:rsidR="004B4443" w:rsidRPr="000B64AB" w:rsidRDefault="00265E67" w:rsidP="00690A7B">
            <w:r>
              <w:t>Klasseundervisning, PBO</w:t>
            </w:r>
          </w:p>
        </w:tc>
      </w:tr>
    </w:tbl>
    <w:p w14:paraId="7B15FD39" w14:textId="3CB73FC8" w:rsidR="00E546D3" w:rsidRDefault="00E546D3" w:rsidP="00F431D1"/>
    <w:p w14:paraId="5D169E1E" w14:textId="77777777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E546D3" w:rsidRPr="000B64AB" w14:paraId="3435A154" w14:textId="77777777" w:rsidTr="007E25D8">
        <w:tc>
          <w:tcPr>
            <w:tcW w:w="0" w:type="auto"/>
            <w:shd w:val="clear" w:color="auto" w:fill="auto"/>
          </w:tcPr>
          <w:p w14:paraId="6C153FD1" w14:textId="5D5B1919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8969C4">
              <w:rPr>
                <w:b/>
              </w:rPr>
              <w:t>2</w:t>
            </w:r>
          </w:p>
          <w:p w14:paraId="063E1942" w14:textId="77777777" w:rsidR="00E546D3" w:rsidRPr="000B64AB" w:rsidRDefault="00E546D3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75BB4D9" w14:textId="016E6BDB" w:rsidR="00E546D3" w:rsidRPr="000B64AB" w:rsidRDefault="00394129" w:rsidP="007E25D8">
            <w:r>
              <w:t>Markeder og priser</w:t>
            </w:r>
          </w:p>
        </w:tc>
      </w:tr>
      <w:tr w:rsidR="00E546D3" w:rsidRPr="000B64AB" w14:paraId="129F9B53" w14:textId="77777777" w:rsidTr="007E25D8">
        <w:tc>
          <w:tcPr>
            <w:tcW w:w="0" w:type="auto"/>
            <w:shd w:val="clear" w:color="auto" w:fill="auto"/>
          </w:tcPr>
          <w:p w14:paraId="087AEBB6" w14:textId="49A793F5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16158DD4" w14:textId="77777777" w:rsidR="00394129" w:rsidRDefault="00394129" w:rsidP="00394129">
            <w:r>
              <w:t>Hvordan finder markedet en pris?</w:t>
            </w:r>
          </w:p>
          <w:p w14:paraId="53EEB1B7" w14:textId="77777777" w:rsidR="00394129" w:rsidRDefault="00394129" w:rsidP="00394129">
            <w:r>
              <w:t>Hvordan handler virksomheder på markedet?: Monopol og prisdiskrimination</w:t>
            </w:r>
          </w:p>
          <w:p w14:paraId="6E0A0CF2" w14:textId="590DF3D6" w:rsidR="00D85466" w:rsidRPr="000B64AB" w:rsidRDefault="00394129" w:rsidP="00A2553A">
            <w:r>
              <w:t>Hvordan reagerer forbrugerne på en prisændring? Priselasticitet</w:t>
            </w:r>
          </w:p>
        </w:tc>
      </w:tr>
      <w:tr w:rsidR="007E3DE7" w:rsidRPr="000B64AB" w14:paraId="644F2919" w14:textId="77777777" w:rsidTr="007E25D8">
        <w:tc>
          <w:tcPr>
            <w:tcW w:w="0" w:type="auto"/>
            <w:shd w:val="clear" w:color="auto" w:fill="auto"/>
          </w:tcPr>
          <w:p w14:paraId="101678ED" w14:textId="39D02DA3" w:rsidR="007E3DE7" w:rsidRPr="000B64AB" w:rsidRDefault="007E3DE7" w:rsidP="007E3DE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651E778" w14:textId="77777777" w:rsidR="007E3DE7" w:rsidRDefault="007E3DE7" w:rsidP="007E3DE7">
            <w:r>
              <w:t xml:space="preserve">Eleverne skal kunne: </w:t>
            </w:r>
          </w:p>
          <w:p w14:paraId="2F29BA24" w14:textId="77777777" w:rsidR="007E3DE7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6ED6D5DC" w14:textId="77777777" w:rsidR="007E3DE7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42D75082" w14:textId="77777777" w:rsidR="007E3DE7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5938612B" w14:textId="77777777" w:rsidR="007E3DE7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629F96D0" w14:textId="77777777" w:rsidR="00EF1F46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4F0D1830" w14:textId="35038204" w:rsidR="007E3DE7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4929D14C" w14:textId="0D35410C" w:rsidR="007E3DE7" w:rsidRPr="000B64AB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7E3DE7" w:rsidRPr="000B64AB" w14:paraId="4A4E4432" w14:textId="77777777" w:rsidTr="007E25D8">
        <w:tc>
          <w:tcPr>
            <w:tcW w:w="0" w:type="auto"/>
            <w:shd w:val="clear" w:color="auto" w:fill="auto"/>
          </w:tcPr>
          <w:p w14:paraId="4BE891C7" w14:textId="11FCE964" w:rsidR="007E3DE7" w:rsidRPr="000B64AB" w:rsidRDefault="007E3DE7" w:rsidP="007E3DE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210AEE0" w14:textId="77777777" w:rsidR="007E3DE7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151196CD" w14:textId="77777777" w:rsidR="007E3DE7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2E1F7B9C" w14:textId="77777777" w:rsidR="007E3DE7" w:rsidRDefault="007E3DE7" w:rsidP="007E3DE7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08D5CA1F" w14:textId="77777777" w:rsidR="007E3DE7" w:rsidRDefault="007E3DE7" w:rsidP="007E3DE7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342D5623" w14:textId="79738981" w:rsidR="007E3DE7" w:rsidRPr="000B64AB" w:rsidRDefault="007E3DE7" w:rsidP="0035547B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</w:tc>
      </w:tr>
      <w:tr w:rsidR="00E546D3" w:rsidRPr="000B64AB" w14:paraId="5FEDFD39" w14:textId="77777777" w:rsidTr="007E25D8">
        <w:tc>
          <w:tcPr>
            <w:tcW w:w="0" w:type="auto"/>
            <w:shd w:val="clear" w:color="auto" w:fill="auto"/>
          </w:tcPr>
          <w:p w14:paraId="379B16F2" w14:textId="77777777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3CC0127" w14:textId="77777777" w:rsidR="00E546D3" w:rsidRPr="000B64AB" w:rsidRDefault="00E546D3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7A2C86" w14:textId="6165CCD3" w:rsidR="00E546D3" w:rsidRDefault="00E76153" w:rsidP="007E25D8">
            <w:proofErr w:type="spellStart"/>
            <w:r>
              <w:t>Kureer</w:t>
            </w:r>
            <w:proofErr w:type="spellEnd"/>
            <w:r>
              <w:t>, H.:</w:t>
            </w:r>
            <w:r w:rsidR="00344F3B">
              <w:t xml:space="preserve"> I</w:t>
            </w:r>
            <w:r>
              <w:t>nternational økonomi</w:t>
            </w:r>
            <w:r w:rsidR="00344F3B">
              <w:t xml:space="preserve"> A</w:t>
            </w:r>
            <w:r>
              <w:t>, Systime</w:t>
            </w:r>
          </w:p>
          <w:p w14:paraId="54551AB2" w14:textId="3836F491" w:rsidR="00E76153" w:rsidRPr="000B64AB" w:rsidRDefault="00E76153" w:rsidP="007E25D8">
            <w:r>
              <w:t xml:space="preserve">Hansen, A.C.: </w:t>
            </w:r>
            <w:r w:rsidR="00FD3A9F">
              <w:t>Om m</w:t>
            </w:r>
            <w:r w:rsidR="00344F3B">
              <w:t>arkeder og priser</w:t>
            </w:r>
            <w:r w:rsidR="00DB63BE">
              <w:t>, EPUB</w:t>
            </w:r>
            <w:r w:rsidR="002774E1">
              <w:t xml:space="preserve"> og slides.</w:t>
            </w:r>
          </w:p>
        </w:tc>
      </w:tr>
      <w:tr w:rsidR="00E546D3" w:rsidRPr="000B64AB" w14:paraId="015B9223" w14:textId="77777777" w:rsidTr="007E25D8">
        <w:tc>
          <w:tcPr>
            <w:tcW w:w="0" w:type="auto"/>
            <w:shd w:val="clear" w:color="auto" w:fill="auto"/>
          </w:tcPr>
          <w:p w14:paraId="48185663" w14:textId="77777777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0F1672D2" w14:textId="4AE6BE82" w:rsidR="00E546D3" w:rsidRPr="000B64AB" w:rsidRDefault="00A26E63" w:rsidP="007E25D8">
            <w:r>
              <w:t>Klasseundervisning, PBO</w:t>
            </w:r>
          </w:p>
          <w:p w14:paraId="6B3F959D" w14:textId="77777777" w:rsidR="00E546D3" w:rsidRPr="000B64AB" w:rsidRDefault="00E546D3" w:rsidP="007E25D8"/>
        </w:tc>
      </w:tr>
    </w:tbl>
    <w:p w14:paraId="391CE253" w14:textId="77777777" w:rsidR="004A47B1" w:rsidRDefault="004A47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E546D3" w:rsidRPr="000B64AB" w14:paraId="0C454F42" w14:textId="77777777" w:rsidTr="007E25D8">
        <w:tc>
          <w:tcPr>
            <w:tcW w:w="0" w:type="auto"/>
            <w:shd w:val="clear" w:color="auto" w:fill="auto"/>
          </w:tcPr>
          <w:p w14:paraId="769AE64B" w14:textId="210ADF15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8969C4">
              <w:rPr>
                <w:b/>
              </w:rPr>
              <w:t>3</w:t>
            </w:r>
          </w:p>
          <w:p w14:paraId="2F81AFCD" w14:textId="77777777" w:rsidR="00E546D3" w:rsidRPr="000B64AB" w:rsidRDefault="00E546D3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D421C53" w14:textId="3D0EF02A" w:rsidR="00E546D3" w:rsidRPr="000B64AB" w:rsidRDefault="0081516D" w:rsidP="007E25D8">
            <w:r>
              <w:t>Arbejdsmarkedet og arbejdsløshed</w:t>
            </w:r>
          </w:p>
        </w:tc>
      </w:tr>
      <w:tr w:rsidR="00E546D3" w:rsidRPr="000B64AB" w14:paraId="01BA97D2" w14:textId="77777777" w:rsidTr="007E25D8">
        <w:tc>
          <w:tcPr>
            <w:tcW w:w="0" w:type="auto"/>
            <w:shd w:val="clear" w:color="auto" w:fill="auto"/>
          </w:tcPr>
          <w:p w14:paraId="59FE45CE" w14:textId="0A35B684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10A79128" w14:textId="77777777" w:rsidR="00582472" w:rsidRDefault="00582472" w:rsidP="00582472">
            <w:r>
              <w:t>Arbejdsløshed</w:t>
            </w:r>
          </w:p>
          <w:p w14:paraId="4C4365C0" w14:textId="77777777" w:rsidR="0058576E" w:rsidRDefault="0058576E" w:rsidP="0058576E">
            <w:r>
              <w:t>Realindkomst</w:t>
            </w:r>
          </w:p>
          <w:p w14:paraId="40709EBB" w14:textId="4358A48E" w:rsidR="0058576E" w:rsidRDefault="0058576E" w:rsidP="0058576E">
            <w:r>
              <w:t>Besøg på Arbejdermuseet</w:t>
            </w:r>
          </w:p>
          <w:p w14:paraId="3B86324B" w14:textId="77777777" w:rsidR="0058576E" w:rsidRDefault="0058576E" w:rsidP="0058576E">
            <w:r>
              <w:t>Løn, produktivitet og løndiskrimination</w:t>
            </w:r>
          </w:p>
          <w:p w14:paraId="2644303A" w14:textId="1803D591" w:rsidR="0058576E" w:rsidRDefault="0058576E" w:rsidP="0058576E">
            <w:r>
              <w:t>Kollektive overenskomster og den danske m</w:t>
            </w:r>
            <w:r w:rsidR="00324649">
              <w:t>odel</w:t>
            </w:r>
          </w:p>
          <w:p w14:paraId="2C7043EA" w14:textId="77777777" w:rsidR="00AD76E7" w:rsidRDefault="00AD76E7" w:rsidP="00AD76E7">
            <w:r>
              <w:t>PBO om kvinder på arbejdsmarkedet med Samfundsfag</w:t>
            </w:r>
          </w:p>
          <w:p w14:paraId="4C58B23C" w14:textId="67507055" w:rsidR="00E546D3" w:rsidRPr="000B64AB" w:rsidRDefault="0058576E" w:rsidP="004A47B1">
            <w:r>
              <w:t xml:space="preserve">(Samfundsfag: </w:t>
            </w:r>
            <w:r w:rsidR="004A71F9">
              <w:t xml:space="preserve">Køb og arbejdsmarked, Organisationer, </w:t>
            </w:r>
            <w:r>
              <w:t>Artikler om kvinder i bestyrelser</w:t>
            </w:r>
            <w:r w:rsidR="004A71F9">
              <w:t>, Partiernes holdninger til ligestilling)</w:t>
            </w:r>
          </w:p>
        </w:tc>
      </w:tr>
      <w:tr w:rsidR="00B06A3F" w:rsidRPr="000B64AB" w14:paraId="61AEEECE" w14:textId="77777777" w:rsidTr="007E25D8">
        <w:tc>
          <w:tcPr>
            <w:tcW w:w="0" w:type="auto"/>
            <w:shd w:val="clear" w:color="auto" w:fill="auto"/>
          </w:tcPr>
          <w:p w14:paraId="6E5EF59B" w14:textId="033651BC" w:rsidR="00B06A3F" w:rsidRPr="000B64AB" w:rsidRDefault="00B06A3F" w:rsidP="00B06A3F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63A3482" w14:textId="77777777" w:rsidR="00B06A3F" w:rsidRDefault="00B06A3F" w:rsidP="00B06A3F">
            <w:r>
              <w:t xml:space="preserve">Eleverne skal kunne: </w:t>
            </w:r>
          </w:p>
          <w:p w14:paraId="51FD1014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745EB996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7102A607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0DA8422C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5873EE0B" w14:textId="77777777" w:rsidR="00EF1F46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5863C461" w14:textId="603B27D5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4C011C7E" w14:textId="628D0E20" w:rsidR="00B06A3F" w:rsidRPr="000B64AB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B06A3F" w:rsidRPr="000B64AB" w14:paraId="628F7D21" w14:textId="77777777" w:rsidTr="007E25D8">
        <w:tc>
          <w:tcPr>
            <w:tcW w:w="0" w:type="auto"/>
            <w:shd w:val="clear" w:color="auto" w:fill="auto"/>
          </w:tcPr>
          <w:p w14:paraId="0F0C374C" w14:textId="27E19CE1" w:rsidR="00B06A3F" w:rsidRPr="000B64AB" w:rsidRDefault="00B06A3F" w:rsidP="00B06A3F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8508F09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358C11A7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598E1526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indkomstdannelse og konjunkturudvikling</w:t>
            </w:r>
          </w:p>
          <w:p w14:paraId="7C7A89B1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04014D3B" w14:textId="77777777" w:rsidR="00B06A3F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62B205A5" w14:textId="7552F2B6" w:rsidR="00B06A3F" w:rsidRPr="000B64AB" w:rsidRDefault="00B06A3F" w:rsidP="00F15C5B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</w:tc>
      </w:tr>
      <w:tr w:rsidR="00A26E63" w:rsidRPr="000B64AB" w14:paraId="702378E6" w14:textId="77777777" w:rsidTr="007E25D8">
        <w:tc>
          <w:tcPr>
            <w:tcW w:w="0" w:type="auto"/>
            <w:shd w:val="clear" w:color="auto" w:fill="auto"/>
          </w:tcPr>
          <w:p w14:paraId="58D17C69" w14:textId="77777777" w:rsidR="00A26E63" w:rsidRPr="000B64AB" w:rsidRDefault="00A26E63" w:rsidP="00A26E63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2E6EC45F" w14:textId="77777777" w:rsidR="00A26E63" w:rsidRPr="000B64AB" w:rsidRDefault="00A26E63" w:rsidP="00A26E6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09BA1C" w14:textId="77777777" w:rsidR="00A26E63" w:rsidRDefault="00A26E63" w:rsidP="00A26E63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6A704567" w14:textId="16E46860" w:rsidR="00A26E63" w:rsidRPr="000B64AB" w:rsidRDefault="00A26E63" w:rsidP="00A26E63">
            <w:r>
              <w:t xml:space="preserve">Hansen, A.C.: </w:t>
            </w:r>
            <w:r w:rsidR="00FD3A9F">
              <w:t>Om a</w:t>
            </w:r>
            <w:r>
              <w:t xml:space="preserve">rbejdsmarked og arbejdsløshed, </w:t>
            </w:r>
            <w:r w:rsidR="002774E1">
              <w:t>EPUB og slides.</w:t>
            </w:r>
          </w:p>
        </w:tc>
      </w:tr>
      <w:tr w:rsidR="00A26E63" w:rsidRPr="000B64AB" w14:paraId="59F8C94F" w14:textId="77777777" w:rsidTr="007E25D8">
        <w:tc>
          <w:tcPr>
            <w:tcW w:w="0" w:type="auto"/>
            <w:shd w:val="clear" w:color="auto" w:fill="auto"/>
          </w:tcPr>
          <w:p w14:paraId="1BE212C2" w14:textId="537609D0" w:rsidR="00A26E63" w:rsidRPr="000B64AB" w:rsidRDefault="00A26E63" w:rsidP="00A26E6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2635A35" w14:textId="71F32F33" w:rsidR="00A26E63" w:rsidRPr="000B64AB" w:rsidRDefault="00A26E63" w:rsidP="00A26E63">
            <w:r>
              <w:t xml:space="preserve">Klasseundervisning, </w:t>
            </w:r>
            <w:r w:rsidR="000705FC">
              <w:t xml:space="preserve">individuel opgaveløsning, </w:t>
            </w:r>
            <w:r>
              <w:t>PBO</w:t>
            </w:r>
            <w:r w:rsidR="00265E67">
              <w:t>, museumsbesøg</w:t>
            </w:r>
          </w:p>
          <w:p w14:paraId="34D13C08" w14:textId="77777777" w:rsidR="00A26E63" w:rsidRPr="000B64AB" w:rsidRDefault="00A26E63" w:rsidP="00A26E63"/>
        </w:tc>
      </w:tr>
    </w:tbl>
    <w:p w14:paraId="355FA806" w14:textId="7363258F" w:rsidR="00E546D3" w:rsidRDefault="00E546D3" w:rsidP="00F431D1"/>
    <w:p w14:paraId="3DA4CD9E" w14:textId="77777777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4F526C" w:rsidRPr="000B64AB" w14:paraId="5E5EA265" w14:textId="77777777" w:rsidTr="007E25D8">
        <w:tc>
          <w:tcPr>
            <w:tcW w:w="0" w:type="auto"/>
            <w:shd w:val="clear" w:color="auto" w:fill="auto"/>
          </w:tcPr>
          <w:p w14:paraId="76710B2D" w14:textId="5256B8C7" w:rsidR="004F526C" w:rsidRPr="000B64AB" w:rsidRDefault="004F526C" w:rsidP="004F526C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69C6A2F3" w14:textId="77777777" w:rsidR="004F526C" w:rsidRPr="000B64AB" w:rsidRDefault="004F526C" w:rsidP="004F526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6629CF" w14:textId="70609136" w:rsidR="004F526C" w:rsidRPr="000B64AB" w:rsidRDefault="004F526C" w:rsidP="004F526C">
            <w:r>
              <w:t>Den offentlige sektor og velfærdsstaten</w:t>
            </w:r>
          </w:p>
        </w:tc>
      </w:tr>
      <w:tr w:rsidR="00E546D3" w:rsidRPr="000B64AB" w14:paraId="44E2FB2A" w14:textId="77777777" w:rsidTr="007E25D8">
        <w:tc>
          <w:tcPr>
            <w:tcW w:w="0" w:type="auto"/>
            <w:shd w:val="clear" w:color="auto" w:fill="auto"/>
          </w:tcPr>
          <w:p w14:paraId="6F88DF5F" w14:textId="467DF9C4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33C1ED9" w14:textId="77777777" w:rsidR="00A162DE" w:rsidRDefault="00A162DE" w:rsidP="00A162DE">
            <w:r>
              <w:t>Introduktion</w:t>
            </w:r>
          </w:p>
          <w:p w14:paraId="747850A8" w14:textId="77777777" w:rsidR="00A162DE" w:rsidRDefault="00A162DE" w:rsidP="00A162DE">
            <w:r>
              <w:t>Den offentlige sektor og velfærdsstaten</w:t>
            </w:r>
          </w:p>
          <w:p w14:paraId="46BB3777" w14:textId="7940B0F9" w:rsidR="00A162DE" w:rsidRDefault="00A162DE" w:rsidP="00A162DE">
            <w:proofErr w:type="spellStart"/>
            <w:r>
              <w:t>Efficiens</w:t>
            </w:r>
            <w:proofErr w:type="spellEnd"/>
            <w:r>
              <w:t>: Offentlige goder og eksterne effekter</w:t>
            </w:r>
          </w:p>
          <w:p w14:paraId="174BA294" w14:textId="77777777" w:rsidR="00A162DE" w:rsidRDefault="00A162DE" w:rsidP="00A162DE">
            <w:r>
              <w:t>Ulighed i fordelingen af indkomster og formuer</w:t>
            </w:r>
          </w:p>
          <w:p w14:paraId="6FF5D46B" w14:textId="2060F3DD" w:rsidR="00E546D3" w:rsidRPr="000B64AB" w:rsidRDefault="00A162DE" w:rsidP="007E25D8">
            <w:r>
              <w:t>Velfærdsstaten</w:t>
            </w:r>
          </w:p>
        </w:tc>
      </w:tr>
      <w:tr w:rsidR="00B06A3F" w:rsidRPr="000B64AB" w14:paraId="273D7483" w14:textId="77777777" w:rsidTr="007E25D8">
        <w:tc>
          <w:tcPr>
            <w:tcW w:w="0" w:type="auto"/>
            <w:shd w:val="clear" w:color="auto" w:fill="auto"/>
          </w:tcPr>
          <w:p w14:paraId="52CA627B" w14:textId="492C99A9" w:rsidR="00B06A3F" w:rsidRPr="000B64AB" w:rsidRDefault="00B06A3F" w:rsidP="00B06A3F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A98699A" w14:textId="77777777" w:rsidR="00B06A3F" w:rsidRDefault="00B06A3F" w:rsidP="00B06A3F">
            <w:r>
              <w:t xml:space="preserve">Eleverne skal kunne: </w:t>
            </w:r>
          </w:p>
          <w:p w14:paraId="3417F018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15629692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02372E51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19F893A6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323AB9FF" w14:textId="77777777" w:rsidR="00EF1F46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2DD88FF9" w14:textId="1BE4C3DD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3930FBED" w14:textId="2E026B3B" w:rsidR="00B06A3F" w:rsidRPr="000B64AB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B06A3F" w:rsidRPr="000B64AB" w14:paraId="671E5A42" w14:textId="77777777" w:rsidTr="007E25D8">
        <w:tc>
          <w:tcPr>
            <w:tcW w:w="0" w:type="auto"/>
            <w:shd w:val="clear" w:color="auto" w:fill="auto"/>
          </w:tcPr>
          <w:p w14:paraId="7BAB8F04" w14:textId="2052BBAD" w:rsidR="00B06A3F" w:rsidRPr="000B64AB" w:rsidRDefault="00B06A3F" w:rsidP="00B06A3F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E5DEF65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511092EA" w14:textId="23F59AFD" w:rsidR="00B06A3F" w:rsidRDefault="00B06A3F" w:rsidP="00F919D3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03E0FDD8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velfærdsmodeller</w:t>
            </w:r>
          </w:p>
          <w:p w14:paraId="2F7C242C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48847723" w14:textId="77777777" w:rsidR="00B06A3F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7F9A8CF4" w14:textId="23DC00EC" w:rsidR="00B06A3F" w:rsidRPr="000B64AB" w:rsidRDefault="00B06A3F" w:rsidP="00F919D3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</w:tc>
      </w:tr>
      <w:tr w:rsidR="00083814" w:rsidRPr="000B64AB" w14:paraId="6C71BFBB" w14:textId="77777777" w:rsidTr="007E25D8">
        <w:tc>
          <w:tcPr>
            <w:tcW w:w="0" w:type="auto"/>
            <w:shd w:val="clear" w:color="auto" w:fill="auto"/>
          </w:tcPr>
          <w:p w14:paraId="1D66ABA9" w14:textId="77777777" w:rsidR="00083814" w:rsidRPr="000B64AB" w:rsidRDefault="00083814" w:rsidP="0008381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C07C574" w14:textId="77777777" w:rsidR="00083814" w:rsidRPr="000B64AB" w:rsidRDefault="00083814" w:rsidP="0008381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3BFC7C" w14:textId="77777777" w:rsidR="00083814" w:rsidRDefault="00083814" w:rsidP="00083814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312ED36D" w14:textId="2C0DCBF6" w:rsidR="00083814" w:rsidRPr="000B64AB" w:rsidRDefault="00083814" w:rsidP="00083814">
            <w:r>
              <w:t xml:space="preserve">Hansen, A.C.: </w:t>
            </w:r>
            <w:r w:rsidR="00FD3A9F">
              <w:t>Om den offentlige sektor og velfærdsstaten</w:t>
            </w:r>
            <w:r>
              <w:t xml:space="preserve">, </w:t>
            </w:r>
            <w:r w:rsidR="002774E1">
              <w:t>EPUB og slides.</w:t>
            </w:r>
          </w:p>
        </w:tc>
      </w:tr>
      <w:tr w:rsidR="00083814" w:rsidRPr="000B64AB" w14:paraId="435D5EB1" w14:textId="77777777" w:rsidTr="007E25D8">
        <w:tc>
          <w:tcPr>
            <w:tcW w:w="0" w:type="auto"/>
            <w:shd w:val="clear" w:color="auto" w:fill="auto"/>
          </w:tcPr>
          <w:p w14:paraId="62D55F8B" w14:textId="13B3D6D6" w:rsidR="00083814" w:rsidRPr="000B64AB" w:rsidRDefault="00083814" w:rsidP="0008381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460099C" w14:textId="1F537606" w:rsidR="00083814" w:rsidRPr="000B64AB" w:rsidRDefault="00856F20" w:rsidP="00856F20">
            <w:r>
              <w:t>In-</w:t>
            </w:r>
            <w:proofErr w:type="spellStart"/>
            <w:r>
              <w:t>situ</w:t>
            </w:r>
            <w:proofErr w:type="spellEnd"/>
            <w:r>
              <w:t xml:space="preserve"> og virtuel k</w:t>
            </w:r>
            <w:r w:rsidR="00083814">
              <w:t xml:space="preserve">lasseundervisning, </w:t>
            </w:r>
            <w:r w:rsidR="00CC7177">
              <w:t xml:space="preserve">individuel opgaveløsning og </w:t>
            </w:r>
            <w:r w:rsidR="00083814">
              <w:t>PBO</w:t>
            </w:r>
            <w:r>
              <w:t>.</w:t>
            </w:r>
          </w:p>
        </w:tc>
      </w:tr>
    </w:tbl>
    <w:p w14:paraId="6713885C" w14:textId="4B06D86C" w:rsidR="00E546D3" w:rsidRDefault="00E546D3" w:rsidP="00F431D1"/>
    <w:p w14:paraId="60A981E5" w14:textId="77777777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E546D3" w:rsidRPr="000B64AB" w14:paraId="7A6E9544" w14:textId="77777777" w:rsidTr="007E25D8">
        <w:tc>
          <w:tcPr>
            <w:tcW w:w="0" w:type="auto"/>
            <w:shd w:val="clear" w:color="auto" w:fill="auto"/>
          </w:tcPr>
          <w:p w14:paraId="61E92626" w14:textId="5A686916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BC627A">
              <w:rPr>
                <w:b/>
              </w:rPr>
              <w:t>5</w:t>
            </w:r>
          </w:p>
          <w:p w14:paraId="48697897" w14:textId="77777777" w:rsidR="00E546D3" w:rsidRPr="000B64AB" w:rsidRDefault="00E546D3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1440B34" w14:textId="42CD04CE" w:rsidR="00E546D3" w:rsidRPr="00480572" w:rsidRDefault="00480572" w:rsidP="007E25D8">
            <w:pPr>
              <w:rPr>
                <w:b/>
                <w:bCs/>
              </w:rPr>
            </w:pPr>
            <w:r w:rsidRPr="00480572">
              <w:rPr>
                <w:b/>
                <w:bCs/>
                <w:i/>
                <w:iCs/>
              </w:rPr>
              <w:t>SO3: Fremtidens arbejdsmarked</w:t>
            </w:r>
          </w:p>
        </w:tc>
      </w:tr>
      <w:tr w:rsidR="00E546D3" w:rsidRPr="000B64AB" w14:paraId="2B703195" w14:textId="77777777" w:rsidTr="007E25D8">
        <w:tc>
          <w:tcPr>
            <w:tcW w:w="0" w:type="auto"/>
            <w:shd w:val="clear" w:color="auto" w:fill="auto"/>
          </w:tcPr>
          <w:p w14:paraId="7F614790" w14:textId="7B244593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356C3FBD" w14:textId="77777777" w:rsidR="00E469D1" w:rsidRDefault="00480572" w:rsidP="00773158">
            <w:r>
              <w:t>PBO-forløb</w:t>
            </w:r>
            <w:r w:rsidR="00B25691">
              <w:t xml:space="preserve"> med matematik og samfundsfag, hvor eleverne</w:t>
            </w:r>
            <w:r w:rsidR="00837ECD">
              <w:t xml:space="preserve"> inddeles i grupper der får til opgave at undersøge et af følgende</w:t>
            </w:r>
            <w:r w:rsidR="00440BFB">
              <w:t xml:space="preserve"> temaer: </w:t>
            </w:r>
          </w:p>
          <w:p w14:paraId="412CE296" w14:textId="5710AA90" w:rsidR="00773158" w:rsidRDefault="00773158" w:rsidP="00FF440A">
            <w:pPr>
              <w:pStyle w:val="Listeafsnit"/>
              <w:numPr>
                <w:ilvl w:val="0"/>
                <w:numId w:val="13"/>
              </w:numPr>
            </w:pPr>
            <w:r>
              <w:t>Teknologisk arbejdsløshed</w:t>
            </w:r>
          </w:p>
          <w:p w14:paraId="65CF5957" w14:textId="6418B9DF" w:rsidR="00E469D1" w:rsidRDefault="00773158" w:rsidP="00FF440A">
            <w:pPr>
              <w:pStyle w:val="Listeafsnit"/>
              <w:numPr>
                <w:ilvl w:val="0"/>
                <w:numId w:val="13"/>
              </w:numPr>
            </w:pPr>
            <w:r>
              <w:t>30 timers arbejdsuge</w:t>
            </w:r>
          </w:p>
          <w:p w14:paraId="28CC5DD4" w14:textId="72F86D52" w:rsidR="00E469D1" w:rsidRDefault="00773158" w:rsidP="00FF440A">
            <w:pPr>
              <w:pStyle w:val="Listeafsnit"/>
              <w:numPr>
                <w:ilvl w:val="0"/>
                <w:numId w:val="13"/>
              </w:numPr>
            </w:pPr>
            <w:r>
              <w:t>Aldring</w:t>
            </w:r>
          </w:p>
          <w:p w14:paraId="55F6501D" w14:textId="77777777" w:rsidR="00E469D1" w:rsidRDefault="00773158" w:rsidP="00FF440A">
            <w:pPr>
              <w:pStyle w:val="Listeafsnit"/>
              <w:numPr>
                <w:ilvl w:val="0"/>
                <w:numId w:val="13"/>
              </w:numPr>
            </w:pPr>
            <w:r>
              <w:t>Unge og uddannelse</w:t>
            </w:r>
          </w:p>
          <w:p w14:paraId="47C4C71C" w14:textId="2E3A14A1" w:rsidR="00E469D1" w:rsidRDefault="00773158" w:rsidP="00FF440A">
            <w:pPr>
              <w:pStyle w:val="Listeafsnit"/>
              <w:numPr>
                <w:ilvl w:val="0"/>
                <w:numId w:val="13"/>
              </w:numPr>
            </w:pPr>
            <w:r>
              <w:t xml:space="preserve">Organisering af arbejdsstyrken - </w:t>
            </w:r>
            <w:proofErr w:type="spellStart"/>
            <w:r>
              <w:t>prekariatet</w:t>
            </w:r>
            <w:proofErr w:type="spellEnd"/>
          </w:p>
          <w:p w14:paraId="1097D26C" w14:textId="0C0D2526" w:rsidR="00E546D3" w:rsidRPr="000B64AB" w:rsidRDefault="00773158" w:rsidP="00FF440A">
            <w:pPr>
              <w:pStyle w:val="Listeafsnit"/>
              <w:numPr>
                <w:ilvl w:val="0"/>
                <w:numId w:val="13"/>
              </w:numPr>
            </w:pPr>
            <w:r>
              <w:t>Borgerløn</w:t>
            </w:r>
          </w:p>
        </w:tc>
      </w:tr>
      <w:tr w:rsidR="00B06A3F" w:rsidRPr="000B64AB" w14:paraId="0AAEA857" w14:textId="77777777" w:rsidTr="007E25D8">
        <w:tc>
          <w:tcPr>
            <w:tcW w:w="0" w:type="auto"/>
            <w:shd w:val="clear" w:color="auto" w:fill="auto"/>
          </w:tcPr>
          <w:p w14:paraId="0A2AEB63" w14:textId="6CF63A93" w:rsidR="00B06A3F" w:rsidRPr="000B64AB" w:rsidRDefault="00B06A3F" w:rsidP="00B06A3F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0F9DB83" w14:textId="77777777" w:rsidR="00B06A3F" w:rsidRDefault="00B06A3F" w:rsidP="00B06A3F">
            <w:r>
              <w:t xml:space="preserve">Eleverne skal kunne: </w:t>
            </w:r>
          </w:p>
          <w:p w14:paraId="4C66FFDD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2672A1DF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16B8A0A9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43F83329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32B7D533" w14:textId="77777777" w:rsidR="00671B6A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 </w:t>
            </w:r>
          </w:p>
          <w:p w14:paraId="53C3C946" w14:textId="7362DCA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2B94E8AB" w14:textId="3E86C86D" w:rsidR="00B06A3F" w:rsidRPr="000B64AB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B06A3F" w:rsidRPr="000B64AB" w14:paraId="10EE1010" w14:textId="77777777" w:rsidTr="007E25D8">
        <w:tc>
          <w:tcPr>
            <w:tcW w:w="0" w:type="auto"/>
            <w:shd w:val="clear" w:color="auto" w:fill="auto"/>
          </w:tcPr>
          <w:p w14:paraId="697CB844" w14:textId="67F9BC45" w:rsidR="00B06A3F" w:rsidRPr="000B64AB" w:rsidRDefault="00B06A3F" w:rsidP="00B06A3F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DCA1D5B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3DD4F62A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5F5FC96B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78BF0887" w14:textId="77777777" w:rsidR="00B06A3F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53B70A25" w14:textId="77777777" w:rsidR="00B06A3F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270D419D" w14:textId="77777777" w:rsidR="00B06A3F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70B5FE6A" w14:textId="29331083" w:rsidR="00B06A3F" w:rsidRPr="000B64AB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FC0883" w:rsidRPr="000B64AB" w14:paraId="48C89D4A" w14:textId="77777777" w:rsidTr="007E25D8">
        <w:tc>
          <w:tcPr>
            <w:tcW w:w="0" w:type="auto"/>
            <w:shd w:val="clear" w:color="auto" w:fill="auto"/>
          </w:tcPr>
          <w:p w14:paraId="69F51327" w14:textId="77777777" w:rsidR="00FC0883" w:rsidRPr="000B64AB" w:rsidRDefault="00FC0883" w:rsidP="00FC0883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2A328B7D" w14:textId="72C8564B" w:rsidR="00FC0883" w:rsidRPr="000B64AB" w:rsidRDefault="00FC0883" w:rsidP="00FC08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57D9CE" w14:textId="77777777" w:rsidR="00FC0883" w:rsidRDefault="00FC0883" w:rsidP="00FC0883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701DF839" w14:textId="180A408A" w:rsidR="00FC0883" w:rsidRPr="000B64AB" w:rsidRDefault="0080689D" w:rsidP="00FC0883">
            <w:r>
              <w:t xml:space="preserve">Hansen, A.C.: Om arbejdsmarked og arbejdsløshed, </w:t>
            </w:r>
            <w:r w:rsidR="002774E1">
              <w:t>EPUB og slides.</w:t>
            </w:r>
          </w:p>
        </w:tc>
      </w:tr>
      <w:tr w:rsidR="00FC0883" w:rsidRPr="000B64AB" w14:paraId="7D7F0B4F" w14:textId="77777777" w:rsidTr="007E25D8">
        <w:tc>
          <w:tcPr>
            <w:tcW w:w="0" w:type="auto"/>
            <w:shd w:val="clear" w:color="auto" w:fill="auto"/>
          </w:tcPr>
          <w:p w14:paraId="53470004" w14:textId="79ECB361" w:rsidR="00FC0883" w:rsidRPr="000B64AB" w:rsidRDefault="00FC0883" w:rsidP="00FC088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A7AA0FD" w14:textId="79E741A0" w:rsidR="00FC0883" w:rsidRPr="000B64AB" w:rsidRDefault="00FC0883" w:rsidP="00FC0883">
            <w:r>
              <w:t>In-</w:t>
            </w:r>
            <w:proofErr w:type="spellStart"/>
            <w:r>
              <w:t>situ</w:t>
            </w:r>
            <w:proofErr w:type="spellEnd"/>
            <w:r>
              <w:t xml:space="preserve"> og virtuel klasseundervisning, individuel opgaveløsning og PBO.</w:t>
            </w:r>
          </w:p>
        </w:tc>
      </w:tr>
    </w:tbl>
    <w:p w14:paraId="46A5359E" w14:textId="7040D926" w:rsidR="00E546D3" w:rsidRDefault="00E546D3" w:rsidP="00F431D1"/>
    <w:p w14:paraId="67F988CD" w14:textId="77777777" w:rsidR="00ED3EAC" w:rsidRDefault="00ED3EAC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49"/>
        <w:gridCol w:w="8079"/>
      </w:tblGrid>
      <w:tr w:rsidR="00ED3EAC" w:rsidRPr="000B64AB" w14:paraId="1BE11445" w14:textId="77777777" w:rsidTr="00BF66E5">
        <w:tc>
          <w:tcPr>
            <w:tcW w:w="0" w:type="auto"/>
            <w:shd w:val="clear" w:color="auto" w:fill="auto"/>
          </w:tcPr>
          <w:p w14:paraId="77DE9C9B" w14:textId="6173EF26" w:rsidR="00ED3EAC" w:rsidRPr="000B64AB" w:rsidRDefault="00ED3EAC" w:rsidP="00BF66E5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CD22EC">
              <w:rPr>
                <w:b/>
              </w:rPr>
              <w:t>6</w:t>
            </w:r>
          </w:p>
          <w:p w14:paraId="322AE28A" w14:textId="77777777" w:rsidR="00ED3EAC" w:rsidRPr="000B64AB" w:rsidRDefault="00ED3EAC" w:rsidP="00BF66E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241A844" w14:textId="77777777" w:rsidR="00ED3EAC" w:rsidRPr="000B64AB" w:rsidRDefault="00ED3EAC" w:rsidP="00BF66E5">
            <w:r>
              <w:t>Innovation i økonomien</w:t>
            </w:r>
          </w:p>
        </w:tc>
      </w:tr>
      <w:tr w:rsidR="00ED3EAC" w:rsidRPr="000B64AB" w14:paraId="430296BB" w14:textId="77777777" w:rsidTr="00BF66E5">
        <w:tc>
          <w:tcPr>
            <w:tcW w:w="0" w:type="auto"/>
            <w:shd w:val="clear" w:color="auto" w:fill="auto"/>
          </w:tcPr>
          <w:p w14:paraId="24D34D32" w14:textId="269D3A29" w:rsidR="00ED3EAC" w:rsidRPr="000B64AB" w:rsidRDefault="00ED3EAC" w:rsidP="00BF66E5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8C830BD" w14:textId="2462FE32" w:rsidR="00ED3EAC" w:rsidRPr="000B64AB" w:rsidRDefault="002245C3" w:rsidP="00667C6D">
            <w:r>
              <w:t xml:space="preserve">Hvordan kan man beskrive innovation og dens </w:t>
            </w:r>
            <w:r w:rsidR="009F458C">
              <w:t>betydning for</w:t>
            </w:r>
            <w:r>
              <w:t xml:space="preserve"> den økonomiske udvikling</w:t>
            </w:r>
            <w:r w:rsidR="009F458C">
              <w:t>? Hvilke faktorer påvirker innovation i en økonomi?</w:t>
            </w:r>
          </w:p>
        </w:tc>
      </w:tr>
      <w:tr w:rsidR="00ED3EAC" w:rsidRPr="000B64AB" w14:paraId="0C1A817B" w14:textId="77777777" w:rsidTr="00BF66E5">
        <w:tc>
          <w:tcPr>
            <w:tcW w:w="0" w:type="auto"/>
            <w:shd w:val="clear" w:color="auto" w:fill="auto"/>
          </w:tcPr>
          <w:p w14:paraId="555D5621" w14:textId="77777777" w:rsidR="00ED3EAC" w:rsidRPr="000B64AB" w:rsidRDefault="00ED3EAC" w:rsidP="00BF66E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8BE13CA" w14:textId="77777777" w:rsidR="00ED3EAC" w:rsidRDefault="00ED3EAC" w:rsidP="00BF66E5">
            <w:r>
              <w:t xml:space="preserve">Eleverne skal kunne: </w:t>
            </w:r>
          </w:p>
          <w:p w14:paraId="2F0A2A7D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340CCBDC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69F59794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0DC4EEBF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5707D107" w14:textId="043AF7E1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61EAE9DC" w14:textId="77777777" w:rsidR="00ED3EAC" w:rsidRPr="000B64AB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ED3EAC" w:rsidRPr="000B64AB" w14:paraId="3490C710" w14:textId="77777777" w:rsidTr="00BF66E5">
        <w:tc>
          <w:tcPr>
            <w:tcW w:w="0" w:type="auto"/>
            <w:shd w:val="clear" w:color="auto" w:fill="auto"/>
          </w:tcPr>
          <w:p w14:paraId="6FE5F604" w14:textId="77777777" w:rsidR="00ED3EAC" w:rsidRPr="000B64AB" w:rsidRDefault="00ED3EAC" w:rsidP="00BF66E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41BE958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1DD3B268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2DBC7B28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0D03B069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>velfærdsmodeller</w:t>
            </w:r>
          </w:p>
          <w:p w14:paraId="61935A26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6CF651DF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40AFD1B2" w14:textId="77777777" w:rsidR="00ED3EAC" w:rsidRDefault="00ED3EAC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340C72E8" w14:textId="77777777" w:rsidR="00ED3EAC" w:rsidRDefault="00ED3EAC" w:rsidP="00BF66E5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3998C380" w14:textId="0877DBE2" w:rsidR="00ED3EAC" w:rsidRPr="000B64AB" w:rsidRDefault="00ED3EAC" w:rsidP="00E60B37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</w:tc>
      </w:tr>
      <w:tr w:rsidR="00DB350F" w:rsidRPr="000B64AB" w14:paraId="2E33EEDD" w14:textId="77777777" w:rsidTr="00BF66E5">
        <w:tc>
          <w:tcPr>
            <w:tcW w:w="0" w:type="auto"/>
            <w:shd w:val="clear" w:color="auto" w:fill="auto"/>
          </w:tcPr>
          <w:p w14:paraId="715B94AB" w14:textId="77777777" w:rsidR="00DB350F" w:rsidRPr="000B64AB" w:rsidRDefault="00DB350F" w:rsidP="00DB350F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4421E9B" w14:textId="058F73A6" w:rsidR="00DB350F" w:rsidRPr="000B64AB" w:rsidRDefault="00DB350F" w:rsidP="00DB350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79D0E9B" w14:textId="77777777" w:rsidR="00DB350F" w:rsidRDefault="00DB350F" w:rsidP="00DB350F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2F46122C" w14:textId="1FCAE33F" w:rsidR="00DB350F" w:rsidRPr="000B64AB" w:rsidRDefault="00DB350F" w:rsidP="00DB350F">
            <w:r>
              <w:t xml:space="preserve">Hansen, A.C.: Om innovation i økonomien, </w:t>
            </w:r>
            <w:r w:rsidR="002774E1">
              <w:t>EPUB og slides.</w:t>
            </w:r>
          </w:p>
        </w:tc>
      </w:tr>
      <w:tr w:rsidR="00DB350F" w:rsidRPr="000B64AB" w14:paraId="1244CBA5" w14:textId="77777777" w:rsidTr="00BF66E5">
        <w:tc>
          <w:tcPr>
            <w:tcW w:w="0" w:type="auto"/>
            <w:shd w:val="clear" w:color="auto" w:fill="auto"/>
          </w:tcPr>
          <w:p w14:paraId="195F55B3" w14:textId="61634D2B" w:rsidR="00DB350F" w:rsidRPr="000B64AB" w:rsidRDefault="00DB350F" w:rsidP="00DB350F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9677D74" w14:textId="77777777" w:rsidR="00DB350F" w:rsidRPr="000B64AB" w:rsidRDefault="00DB350F" w:rsidP="00DB350F">
            <w:r>
              <w:t>In-</w:t>
            </w:r>
            <w:proofErr w:type="spellStart"/>
            <w:r>
              <w:t>situ</w:t>
            </w:r>
            <w:proofErr w:type="spellEnd"/>
            <w:r>
              <w:t xml:space="preserve"> og virtuel klasseundervisning, individuel opgaveløsning og PBO.</w:t>
            </w:r>
          </w:p>
        </w:tc>
      </w:tr>
    </w:tbl>
    <w:p w14:paraId="02D78510" w14:textId="1821E922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E546D3" w:rsidRPr="000B64AB" w14:paraId="15443E3D" w14:textId="77777777" w:rsidTr="007E25D8">
        <w:tc>
          <w:tcPr>
            <w:tcW w:w="0" w:type="auto"/>
            <w:shd w:val="clear" w:color="auto" w:fill="auto"/>
          </w:tcPr>
          <w:p w14:paraId="21186CD7" w14:textId="59B311BA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9B770B">
              <w:rPr>
                <w:b/>
              </w:rPr>
              <w:t>7</w:t>
            </w:r>
          </w:p>
          <w:p w14:paraId="41142629" w14:textId="77777777" w:rsidR="00E546D3" w:rsidRPr="000B64AB" w:rsidRDefault="00E546D3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08CA43" w14:textId="33FC7D86" w:rsidR="00E546D3" w:rsidRPr="000B64AB" w:rsidRDefault="006C5A5C" w:rsidP="007E25D8">
            <w:r>
              <w:t>Økonomisk politik på kort og langt sigt</w:t>
            </w:r>
          </w:p>
        </w:tc>
      </w:tr>
      <w:tr w:rsidR="00E546D3" w:rsidRPr="000B64AB" w14:paraId="06FF0901" w14:textId="77777777" w:rsidTr="007E25D8">
        <w:tc>
          <w:tcPr>
            <w:tcW w:w="0" w:type="auto"/>
            <w:shd w:val="clear" w:color="auto" w:fill="auto"/>
          </w:tcPr>
          <w:p w14:paraId="76147217" w14:textId="51ABCA55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15E8FFB" w14:textId="404062DB" w:rsidR="00E546D3" w:rsidRPr="000B64AB" w:rsidRDefault="00E60B37" w:rsidP="007E25D8">
            <w:r>
              <w:t xml:space="preserve">Konjunkturer og bobler </w:t>
            </w:r>
            <w:r w:rsidR="00E7547E">
              <w:t xml:space="preserve">og konjunkturpolitik, der stabiliserer konjunkturerne på kort sigt. </w:t>
            </w:r>
            <w:r w:rsidR="004B678B">
              <w:t>Struktureller udfordringer og strukturpolitiske løsninger på længere sigt.</w:t>
            </w:r>
          </w:p>
          <w:p w14:paraId="23C63C2B" w14:textId="77777777" w:rsidR="00E546D3" w:rsidRPr="000B64AB" w:rsidRDefault="00E546D3" w:rsidP="007E25D8"/>
        </w:tc>
      </w:tr>
      <w:tr w:rsidR="00B06A3F" w:rsidRPr="000B64AB" w14:paraId="446EE7FD" w14:textId="77777777" w:rsidTr="007E25D8">
        <w:tc>
          <w:tcPr>
            <w:tcW w:w="0" w:type="auto"/>
            <w:shd w:val="clear" w:color="auto" w:fill="auto"/>
          </w:tcPr>
          <w:p w14:paraId="01092001" w14:textId="0C98F064" w:rsidR="00B06A3F" w:rsidRPr="000B64AB" w:rsidRDefault="00B06A3F" w:rsidP="00B06A3F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D8FB279" w14:textId="77777777" w:rsidR="00B06A3F" w:rsidRDefault="00B06A3F" w:rsidP="00B06A3F">
            <w:r>
              <w:t xml:space="preserve">Eleverne skal kunne: </w:t>
            </w:r>
          </w:p>
          <w:p w14:paraId="3CBEAABE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79A90C51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654A82B3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7684EFDB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11A08886" w14:textId="77777777" w:rsidR="001A4FAA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 </w:t>
            </w:r>
          </w:p>
          <w:p w14:paraId="68505259" w14:textId="007B34AD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561D7DC6" w14:textId="01384F8C" w:rsidR="00B06A3F" w:rsidRPr="000B64AB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B06A3F" w:rsidRPr="000B64AB" w14:paraId="13FEF178" w14:textId="77777777" w:rsidTr="007E25D8">
        <w:tc>
          <w:tcPr>
            <w:tcW w:w="0" w:type="auto"/>
            <w:shd w:val="clear" w:color="auto" w:fill="auto"/>
          </w:tcPr>
          <w:p w14:paraId="6DC6B471" w14:textId="6E69E400" w:rsidR="00B06A3F" w:rsidRPr="000B64AB" w:rsidRDefault="00B06A3F" w:rsidP="00B06A3F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2B3B533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533B3447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21515DF6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indkomstdannelse og konjunkturudvikling</w:t>
            </w:r>
          </w:p>
          <w:p w14:paraId="498E7BDC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7A328A6C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økonomisk politik og økonomiske skoler: vækst, ubalancer, afvejninger og effekter</w:t>
            </w:r>
          </w:p>
          <w:p w14:paraId="0283F8F4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1BF26184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3C93B343" w14:textId="77777777" w:rsidR="00B06A3F" w:rsidRDefault="00B06A3F" w:rsidP="00B06A3F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0950E590" w14:textId="77777777" w:rsidR="00B06A3F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7F837F14" w14:textId="77777777" w:rsidR="00B06A3F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3C9700CC" w14:textId="77777777" w:rsidR="00B06A3F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7B054397" w14:textId="7B2B0620" w:rsidR="00B06A3F" w:rsidRPr="000B64AB" w:rsidRDefault="00B06A3F" w:rsidP="00B06A3F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5173D3" w:rsidRPr="000B64AB" w14:paraId="36AD23AD" w14:textId="77777777" w:rsidTr="007E25D8">
        <w:tc>
          <w:tcPr>
            <w:tcW w:w="0" w:type="auto"/>
            <w:shd w:val="clear" w:color="auto" w:fill="auto"/>
          </w:tcPr>
          <w:p w14:paraId="0A0F2D47" w14:textId="199DB169" w:rsidR="005173D3" w:rsidRPr="000B64AB" w:rsidRDefault="005173D3" w:rsidP="005173D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3C27DD25" w14:textId="77777777" w:rsidR="005173D3" w:rsidRPr="000B64AB" w:rsidRDefault="005173D3" w:rsidP="005173D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A1563DA" w14:textId="77777777" w:rsidR="005173D3" w:rsidRDefault="005173D3" w:rsidP="005173D3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605BA3F0" w14:textId="5A6F18CA" w:rsidR="009B770B" w:rsidRPr="000B64AB" w:rsidRDefault="009B770B" w:rsidP="005173D3">
            <w:r>
              <w:t xml:space="preserve">Hansen: Økonomisk politik på kort og langt sigt. </w:t>
            </w:r>
            <w:r w:rsidR="002774E1">
              <w:t>EPUB og slides.</w:t>
            </w:r>
          </w:p>
        </w:tc>
      </w:tr>
      <w:tr w:rsidR="005173D3" w:rsidRPr="000B64AB" w14:paraId="4E6585F9" w14:textId="77777777" w:rsidTr="007E25D8">
        <w:tc>
          <w:tcPr>
            <w:tcW w:w="0" w:type="auto"/>
            <w:shd w:val="clear" w:color="auto" w:fill="auto"/>
          </w:tcPr>
          <w:p w14:paraId="2B3E767F" w14:textId="0E756A1B" w:rsidR="005173D3" w:rsidRPr="000B64AB" w:rsidRDefault="005173D3" w:rsidP="005173D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9BE2385" w14:textId="70942DBC" w:rsidR="005173D3" w:rsidRPr="000B64AB" w:rsidRDefault="005173D3" w:rsidP="005173D3">
            <w:r>
              <w:t>Klasseundervisning, PBO</w:t>
            </w:r>
            <w:r w:rsidR="006323D9">
              <w:t>, forhandlinger om en finanspolitisk pakke.</w:t>
            </w:r>
          </w:p>
        </w:tc>
      </w:tr>
    </w:tbl>
    <w:p w14:paraId="2A14850C" w14:textId="5630B79D" w:rsidR="00E546D3" w:rsidRDefault="00E546D3" w:rsidP="00F431D1"/>
    <w:p w14:paraId="2679DAFF" w14:textId="77777777" w:rsidR="00440A77" w:rsidRDefault="00440A7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440A77" w:rsidRPr="000B64AB" w14:paraId="78F26350" w14:textId="77777777" w:rsidTr="00BF66E5">
        <w:tc>
          <w:tcPr>
            <w:tcW w:w="0" w:type="auto"/>
            <w:shd w:val="clear" w:color="auto" w:fill="auto"/>
          </w:tcPr>
          <w:p w14:paraId="2BD33870" w14:textId="7F276E80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lastRenderedPageBreak/>
              <w:t>Forløb 8</w:t>
            </w:r>
          </w:p>
        </w:tc>
        <w:tc>
          <w:tcPr>
            <w:tcW w:w="0" w:type="auto"/>
            <w:shd w:val="clear" w:color="auto" w:fill="auto"/>
          </w:tcPr>
          <w:p w14:paraId="6128E552" w14:textId="77777777" w:rsidR="00440A77" w:rsidRPr="000B64AB" w:rsidRDefault="00440A77" w:rsidP="00BF66E5">
            <w:r>
              <w:t>Handelsteori og handelspolitik</w:t>
            </w:r>
            <w:r w:rsidRPr="00786753">
              <w:t xml:space="preserve"> </w:t>
            </w:r>
          </w:p>
        </w:tc>
      </w:tr>
      <w:tr w:rsidR="00440A77" w:rsidRPr="000B64AB" w14:paraId="582CD23A" w14:textId="77777777" w:rsidTr="00BF66E5">
        <w:tc>
          <w:tcPr>
            <w:tcW w:w="0" w:type="auto"/>
            <w:shd w:val="clear" w:color="auto" w:fill="auto"/>
          </w:tcPr>
          <w:p w14:paraId="05D8DCD1" w14:textId="3FFE4B5B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6B9BEF00" w14:textId="77777777" w:rsidR="00440A77" w:rsidRPr="000B64AB" w:rsidRDefault="00440A77" w:rsidP="00BF66E5">
            <w:r>
              <w:t>Introduktion af klassisk, neoklassisk og nyere handelsteori samt handelspolitik</w:t>
            </w:r>
          </w:p>
        </w:tc>
      </w:tr>
      <w:tr w:rsidR="00440A77" w:rsidRPr="000B64AB" w14:paraId="707C5B08" w14:textId="77777777" w:rsidTr="00BF66E5">
        <w:tc>
          <w:tcPr>
            <w:tcW w:w="0" w:type="auto"/>
            <w:shd w:val="clear" w:color="auto" w:fill="auto"/>
          </w:tcPr>
          <w:p w14:paraId="4A89E565" w14:textId="77777777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73223DE" w14:textId="77777777" w:rsidR="00440A77" w:rsidRDefault="00440A77" w:rsidP="00BF66E5">
            <w:r>
              <w:t xml:space="preserve">Eleverne skal kunne: </w:t>
            </w:r>
          </w:p>
          <w:p w14:paraId="4996BCC3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36D458C3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0B5DF51A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2E90AC21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7F2844FA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46EB269A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4634BE7B" w14:textId="77777777" w:rsidR="00440A77" w:rsidRPr="000B64AB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440A77" w:rsidRPr="000B64AB" w14:paraId="7BCC0C8C" w14:textId="77777777" w:rsidTr="00BF66E5">
        <w:tc>
          <w:tcPr>
            <w:tcW w:w="0" w:type="auto"/>
            <w:shd w:val="clear" w:color="auto" w:fill="auto"/>
          </w:tcPr>
          <w:p w14:paraId="6DBD46C0" w14:textId="77777777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15035E7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4D30A606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5E5E1C7A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5B776E87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0FD814B3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6F9EE0D4" w14:textId="77777777" w:rsidR="00440A77" w:rsidRDefault="00440A77" w:rsidP="00BF66E5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3D2421FF" w14:textId="77777777" w:rsidR="00440A77" w:rsidRDefault="00440A77" w:rsidP="00BF66E5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2E390C94" w14:textId="77777777" w:rsidR="00440A77" w:rsidRDefault="00440A77" w:rsidP="00BF66E5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5DA4548B" w14:textId="77777777" w:rsidR="00440A77" w:rsidRDefault="00440A77" w:rsidP="00BF66E5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044C3CFB" w14:textId="77777777" w:rsidR="00440A77" w:rsidRPr="000B64AB" w:rsidRDefault="00440A77" w:rsidP="00BF66E5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440A77" w:rsidRPr="000B64AB" w14:paraId="520E7ADB" w14:textId="77777777" w:rsidTr="00BF66E5">
        <w:tc>
          <w:tcPr>
            <w:tcW w:w="0" w:type="auto"/>
            <w:shd w:val="clear" w:color="auto" w:fill="auto"/>
          </w:tcPr>
          <w:p w14:paraId="5E0A4CDF" w14:textId="77777777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C33E426" w14:textId="77777777" w:rsidR="00440A77" w:rsidRPr="000B64AB" w:rsidRDefault="00440A77" w:rsidP="00BF66E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C4572C" w14:textId="77777777" w:rsidR="00440A77" w:rsidRDefault="00440A77" w:rsidP="00BF66E5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70513D39" w14:textId="0CAB853A" w:rsidR="00440A77" w:rsidRDefault="00440A77" w:rsidP="00BF66E5">
            <w:r>
              <w:t>Hansen, A.C.: Handelsteori og handelspolitik</w:t>
            </w:r>
            <w:r w:rsidR="002774E1">
              <w:t>. EPUB og slides.</w:t>
            </w:r>
          </w:p>
          <w:p w14:paraId="77A6B8DA" w14:textId="77777777" w:rsidR="00440A77" w:rsidRPr="000B64AB" w:rsidRDefault="00440A77" w:rsidP="00BF66E5">
            <w:r>
              <w:t>Artikler om emnet.</w:t>
            </w:r>
          </w:p>
        </w:tc>
      </w:tr>
      <w:tr w:rsidR="00440A77" w:rsidRPr="000B64AB" w14:paraId="527A2F5E" w14:textId="77777777" w:rsidTr="00BF66E5">
        <w:tc>
          <w:tcPr>
            <w:tcW w:w="0" w:type="auto"/>
            <w:shd w:val="clear" w:color="auto" w:fill="auto"/>
          </w:tcPr>
          <w:p w14:paraId="108C008C" w14:textId="77777777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5FDBE4B" w14:textId="77777777" w:rsidR="00440A77" w:rsidRPr="000B64AB" w:rsidRDefault="00440A77" w:rsidP="00BF66E5">
            <w:r>
              <w:t>Klasseundervisning, PBP</w:t>
            </w:r>
          </w:p>
        </w:tc>
      </w:tr>
    </w:tbl>
    <w:p w14:paraId="2600DD3A" w14:textId="16611BF2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324AB7" w:rsidRPr="000B64AB" w14:paraId="62CE155D" w14:textId="77777777" w:rsidTr="007E25D8">
        <w:tc>
          <w:tcPr>
            <w:tcW w:w="0" w:type="auto"/>
            <w:shd w:val="clear" w:color="auto" w:fill="auto"/>
          </w:tcPr>
          <w:p w14:paraId="7BE901C7" w14:textId="4230CF9E" w:rsidR="00324AB7" w:rsidRPr="000B64AB" w:rsidRDefault="00324AB7" w:rsidP="00324AB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Forløb </w:t>
            </w:r>
            <w:r w:rsidR="00440A77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4F62AA0" w14:textId="4692A205" w:rsidR="00324AB7" w:rsidRPr="000B64AB" w:rsidRDefault="00324AB7" w:rsidP="00324AB7">
            <w:r w:rsidRPr="00786753">
              <w:t xml:space="preserve"> </w:t>
            </w:r>
            <w:r w:rsidR="00343895" w:rsidRPr="007F4661">
              <w:rPr>
                <w:i/>
                <w:iCs/>
              </w:rPr>
              <w:t>SO4: Rygning og cigaretafgifter</w:t>
            </w:r>
          </w:p>
        </w:tc>
      </w:tr>
      <w:tr w:rsidR="00E546D3" w:rsidRPr="000B64AB" w14:paraId="04382DBC" w14:textId="77777777" w:rsidTr="007E25D8">
        <w:tc>
          <w:tcPr>
            <w:tcW w:w="0" w:type="auto"/>
            <w:shd w:val="clear" w:color="auto" w:fill="auto"/>
          </w:tcPr>
          <w:p w14:paraId="17167771" w14:textId="4454D249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A575A82" w14:textId="1C554ADE" w:rsidR="00E546D3" w:rsidRPr="000B64AB" w:rsidRDefault="00D105D5" w:rsidP="00872FEA">
            <w:r>
              <w:t xml:space="preserve">Tværfaglig PBO med IØ og matematik om </w:t>
            </w:r>
            <w:r w:rsidR="0062375A">
              <w:t xml:space="preserve">rygning og forhøjelse af </w:t>
            </w:r>
            <w:r w:rsidR="00872FEA">
              <w:t>cigaretafgiften.</w:t>
            </w:r>
          </w:p>
        </w:tc>
      </w:tr>
      <w:tr w:rsidR="0089347D" w:rsidRPr="000B64AB" w14:paraId="63E5B999" w14:textId="77777777" w:rsidTr="007E25D8">
        <w:tc>
          <w:tcPr>
            <w:tcW w:w="0" w:type="auto"/>
            <w:shd w:val="clear" w:color="auto" w:fill="auto"/>
          </w:tcPr>
          <w:p w14:paraId="7A3F2630" w14:textId="43E996D2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0C6B947" w14:textId="77777777" w:rsidR="0089347D" w:rsidRDefault="0089347D" w:rsidP="0089347D">
            <w:r>
              <w:t xml:space="preserve">Eleverne skal kunne: </w:t>
            </w:r>
          </w:p>
          <w:p w14:paraId="22BEB5A2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094ABD5B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134EF3B3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56E7D0E0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0C571A27" w14:textId="77777777" w:rsidR="001A4FAA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435E2DAE" w14:textId="1DE243FE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63A8F5AC" w14:textId="2C047DE3" w:rsidR="0089347D" w:rsidRPr="000B64AB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89347D" w:rsidRPr="000B64AB" w14:paraId="37B0BBFE" w14:textId="77777777" w:rsidTr="007E25D8">
        <w:tc>
          <w:tcPr>
            <w:tcW w:w="0" w:type="auto"/>
            <w:shd w:val="clear" w:color="auto" w:fill="auto"/>
          </w:tcPr>
          <w:p w14:paraId="7F0E14EB" w14:textId="0A27D7B3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0601AB0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5A4ECF90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1C7DBFA6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1F2E1235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5EDF3792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5A45829E" w14:textId="746B9926" w:rsidR="0089347D" w:rsidRPr="000B64AB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5173D3" w:rsidRPr="000B64AB" w14:paraId="6386B8AB" w14:textId="77777777" w:rsidTr="007E25D8">
        <w:tc>
          <w:tcPr>
            <w:tcW w:w="0" w:type="auto"/>
            <w:shd w:val="clear" w:color="auto" w:fill="auto"/>
          </w:tcPr>
          <w:p w14:paraId="4486DCE4" w14:textId="77777777" w:rsidR="005173D3" w:rsidRPr="000B64AB" w:rsidRDefault="005173D3" w:rsidP="005173D3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4885A6C" w14:textId="77777777" w:rsidR="005173D3" w:rsidRPr="000B64AB" w:rsidRDefault="005173D3" w:rsidP="005173D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97FF05" w14:textId="6DBC7AFB" w:rsidR="005173D3" w:rsidRDefault="005173D3" w:rsidP="005173D3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72C6DDA0" w14:textId="587CC66B" w:rsidR="00C14BBE" w:rsidRDefault="00C14BBE" w:rsidP="005173D3">
            <w:r>
              <w:t>Hansen A.C.: Markeder og priser. EPUB og slides.</w:t>
            </w:r>
          </w:p>
          <w:p w14:paraId="3E01BB99" w14:textId="7D9CD4BB" w:rsidR="005173D3" w:rsidRPr="000B64AB" w:rsidRDefault="00872FEA" w:rsidP="005173D3">
            <w:r>
              <w:t>Artikler om emnet.</w:t>
            </w:r>
          </w:p>
        </w:tc>
      </w:tr>
      <w:tr w:rsidR="005173D3" w:rsidRPr="000B64AB" w14:paraId="2A310F52" w14:textId="77777777" w:rsidTr="007E25D8">
        <w:tc>
          <w:tcPr>
            <w:tcW w:w="0" w:type="auto"/>
            <w:shd w:val="clear" w:color="auto" w:fill="auto"/>
          </w:tcPr>
          <w:p w14:paraId="42675B07" w14:textId="57E655C8" w:rsidR="005173D3" w:rsidRPr="000B64AB" w:rsidRDefault="005173D3" w:rsidP="005173D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A9B7DAD" w14:textId="73C8B55E" w:rsidR="005173D3" w:rsidRPr="000B64AB" w:rsidRDefault="005173D3" w:rsidP="005173D3">
            <w:r>
              <w:t>Klasseundervisning, PBO</w:t>
            </w:r>
          </w:p>
        </w:tc>
      </w:tr>
    </w:tbl>
    <w:p w14:paraId="1E9BB30D" w14:textId="13AD5272" w:rsidR="00E546D3" w:rsidRDefault="00E546D3" w:rsidP="00F431D1"/>
    <w:p w14:paraId="7B409DFA" w14:textId="77777777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324AB7" w:rsidRPr="000B64AB" w14:paraId="3D67E98A" w14:textId="77777777" w:rsidTr="007E25D8">
        <w:tc>
          <w:tcPr>
            <w:tcW w:w="0" w:type="auto"/>
            <w:shd w:val="clear" w:color="auto" w:fill="auto"/>
          </w:tcPr>
          <w:p w14:paraId="60FECD34" w14:textId="57DEF622" w:rsidR="00324AB7" w:rsidRPr="000B64AB" w:rsidRDefault="00324AB7" w:rsidP="00324AB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Forløb </w:t>
            </w:r>
            <w:r w:rsidR="00440A77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A1331BD" w14:textId="0E31CFCD" w:rsidR="00324AB7" w:rsidRPr="000B64AB" w:rsidRDefault="00324AB7" w:rsidP="00324AB7">
            <w:r w:rsidRPr="00786753">
              <w:t xml:space="preserve">Klimaomstillingens økonomi </w:t>
            </w:r>
          </w:p>
        </w:tc>
      </w:tr>
      <w:tr w:rsidR="00A142E8" w:rsidRPr="000B64AB" w14:paraId="02A3A035" w14:textId="77777777" w:rsidTr="007E25D8">
        <w:tc>
          <w:tcPr>
            <w:tcW w:w="0" w:type="auto"/>
            <w:shd w:val="clear" w:color="auto" w:fill="auto"/>
          </w:tcPr>
          <w:p w14:paraId="567730B8" w14:textId="641E1DBB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E147A46" w14:textId="369DEEC7" w:rsidR="00A142E8" w:rsidRPr="000B64AB" w:rsidRDefault="00792911" w:rsidP="007E25D8">
            <w:r>
              <w:t>PBP om k</w:t>
            </w:r>
            <w:r w:rsidR="00C55B38">
              <w:t xml:space="preserve">limaomstillingens </w:t>
            </w:r>
            <w:r>
              <w:t xml:space="preserve">økonomiske </w:t>
            </w:r>
            <w:r w:rsidR="00C55B38">
              <w:t xml:space="preserve">udfordringer og løsninger. </w:t>
            </w:r>
          </w:p>
        </w:tc>
      </w:tr>
      <w:tr w:rsidR="0089347D" w:rsidRPr="000B64AB" w14:paraId="706AA06A" w14:textId="77777777" w:rsidTr="007E25D8">
        <w:tc>
          <w:tcPr>
            <w:tcW w:w="0" w:type="auto"/>
            <w:shd w:val="clear" w:color="auto" w:fill="auto"/>
          </w:tcPr>
          <w:p w14:paraId="5A45BD63" w14:textId="1FC4AA0A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8826DA0" w14:textId="77777777" w:rsidR="0089347D" w:rsidRDefault="0089347D" w:rsidP="0089347D">
            <w:r>
              <w:t xml:space="preserve">Eleverne skal kunne: </w:t>
            </w:r>
          </w:p>
          <w:p w14:paraId="0EB44B2D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35B4ABBB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6F2CE91E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28F808FA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12A43FBB" w14:textId="77777777" w:rsidR="001A4FAA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327CD32B" w14:textId="1804FE80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407F5848" w14:textId="00FE2FCF" w:rsidR="0089347D" w:rsidRPr="000B64AB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89347D" w:rsidRPr="000B64AB" w14:paraId="1BE7DB6B" w14:textId="77777777" w:rsidTr="007E25D8">
        <w:tc>
          <w:tcPr>
            <w:tcW w:w="0" w:type="auto"/>
            <w:shd w:val="clear" w:color="auto" w:fill="auto"/>
          </w:tcPr>
          <w:p w14:paraId="4598EFAE" w14:textId="0D8C028E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FF439C6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57596387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52E606F1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18F50DDC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0C216C6B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794900E3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00B3F144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123B674B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2B8087A7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172FB2B7" w14:textId="718F8F7C" w:rsidR="0089347D" w:rsidRPr="000B64AB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AC44CB" w:rsidRPr="000B64AB" w14:paraId="6455C7B1" w14:textId="77777777" w:rsidTr="007E25D8">
        <w:tc>
          <w:tcPr>
            <w:tcW w:w="0" w:type="auto"/>
            <w:shd w:val="clear" w:color="auto" w:fill="auto"/>
          </w:tcPr>
          <w:p w14:paraId="28D94F8B" w14:textId="77777777" w:rsidR="00AC44CB" w:rsidRPr="000B64AB" w:rsidRDefault="00AC44CB" w:rsidP="00AC44CB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3CD5FC3" w14:textId="77777777" w:rsidR="00AC44CB" w:rsidRPr="000B64AB" w:rsidRDefault="00AC44CB" w:rsidP="00AC44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F67700A" w14:textId="77777777" w:rsidR="00AC44CB" w:rsidRDefault="00AC44CB" w:rsidP="00AC44CB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0240F5A8" w14:textId="2AEC1512" w:rsidR="00AC44CB" w:rsidRDefault="00AC44CB" w:rsidP="00AC44CB">
            <w:r>
              <w:t>Hansen, A.C.: Klimaøkonomi, Systime.</w:t>
            </w:r>
          </w:p>
          <w:p w14:paraId="68DF94A1" w14:textId="2DB7E10A" w:rsidR="00AC44CB" w:rsidRPr="000B64AB" w:rsidRDefault="00AC44CB" w:rsidP="00AC44CB">
            <w:r>
              <w:t>Artikler om emnet.</w:t>
            </w:r>
          </w:p>
        </w:tc>
      </w:tr>
      <w:tr w:rsidR="00AC44CB" w:rsidRPr="000B64AB" w14:paraId="196A8D0F" w14:textId="77777777" w:rsidTr="007E25D8">
        <w:tc>
          <w:tcPr>
            <w:tcW w:w="0" w:type="auto"/>
            <w:shd w:val="clear" w:color="auto" w:fill="auto"/>
          </w:tcPr>
          <w:p w14:paraId="49DABE05" w14:textId="77777777" w:rsidR="00AC44CB" w:rsidRPr="000B64AB" w:rsidRDefault="00AC44CB" w:rsidP="00AC44C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7ECFB1E" w14:textId="42C6C64B" w:rsidR="00AC44CB" w:rsidRPr="000B64AB" w:rsidRDefault="00AC44CB" w:rsidP="00AC44CB">
            <w:r>
              <w:t>Klasseundervisning, PBP.</w:t>
            </w:r>
          </w:p>
        </w:tc>
      </w:tr>
    </w:tbl>
    <w:p w14:paraId="34253D4C" w14:textId="363EC8B0" w:rsidR="00A142E8" w:rsidRDefault="00A142E8" w:rsidP="00F431D1"/>
    <w:p w14:paraId="21A5E646" w14:textId="77777777" w:rsidR="00A142E8" w:rsidRDefault="00A142E8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F71157" w:rsidRPr="000B64AB" w14:paraId="15013301" w14:textId="77777777" w:rsidTr="007E25D8">
        <w:tc>
          <w:tcPr>
            <w:tcW w:w="0" w:type="auto"/>
            <w:shd w:val="clear" w:color="auto" w:fill="auto"/>
          </w:tcPr>
          <w:p w14:paraId="0A461C02" w14:textId="5A33F28A" w:rsidR="00F71157" w:rsidRPr="000B64AB" w:rsidRDefault="00F71157" w:rsidP="00F71157">
            <w:pPr>
              <w:rPr>
                <w:b/>
              </w:rPr>
            </w:pPr>
            <w:r>
              <w:rPr>
                <w:b/>
              </w:rPr>
              <w:lastRenderedPageBreak/>
              <w:t>Forløb 1</w:t>
            </w:r>
            <w:r w:rsidR="00D452AF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AD2F6D" w14:textId="67E5D181" w:rsidR="00F71157" w:rsidRPr="000B64AB" w:rsidRDefault="00F71157" w:rsidP="00F71157">
            <w:r w:rsidRPr="00786753">
              <w:t xml:space="preserve">Udviklingsøkonomi </w:t>
            </w:r>
          </w:p>
        </w:tc>
      </w:tr>
      <w:tr w:rsidR="00A142E8" w:rsidRPr="000B64AB" w14:paraId="1B082F13" w14:textId="77777777" w:rsidTr="007E25D8">
        <w:tc>
          <w:tcPr>
            <w:tcW w:w="0" w:type="auto"/>
            <w:shd w:val="clear" w:color="auto" w:fill="auto"/>
          </w:tcPr>
          <w:p w14:paraId="6A0E6F00" w14:textId="77AB3565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2A9E6EAA" w14:textId="1C3985B0" w:rsidR="00A142E8" w:rsidRPr="000B64AB" w:rsidRDefault="00D452AF" w:rsidP="00D452AF">
            <w:r>
              <w:t>Introduktion til udviklingsøkonomi</w:t>
            </w:r>
          </w:p>
        </w:tc>
      </w:tr>
      <w:tr w:rsidR="0089347D" w:rsidRPr="000B64AB" w14:paraId="1C6A4BD0" w14:textId="77777777" w:rsidTr="007E25D8">
        <w:tc>
          <w:tcPr>
            <w:tcW w:w="0" w:type="auto"/>
            <w:shd w:val="clear" w:color="auto" w:fill="auto"/>
          </w:tcPr>
          <w:p w14:paraId="2402B20A" w14:textId="7FFF6FC6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62B1B33" w14:textId="77777777" w:rsidR="0089347D" w:rsidRDefault="0089347D" w:rsidP="0089347D">
            <w:r>
              <w:t xml:space="preserve">Eleverne skal kunne: </w:t>
            </w:r>
          </w:p>
          <w:p w14:paraId="2EBF371D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78B2273A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6597D826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0D4C2238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32306A84" w14:textId="77777777" w:rsidR="001A4FAA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3AD9AA39" w14:textId="794048A9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1674DDB6" w14:textId="362815D0" w:rsidR="0089347D" w:rsidRPr="000B64AB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89347D" w:rsidRPr="000B64AB" w14:paraId="0139D183" w14:textId="77777777" w:rsidTr="007E25D8">
        <w:tc>
          <w:tcPr>
            <w:tcW w:w="0" w:type="auto"/>
            <w:shd w:val="clear" w:color="auto" w:fill="auto"/>
          </w:tcPr>
          <w:p w14:paraId="34EB22FC" w14:textId="6051E9F4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503923F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350E6775" w14:textId="2CB3D2F2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 makroøkonomiske nøgletal</w:t>
            </w:r>
          </w:p>
          <w:p w14:paraId="1C2BCD95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1270A2CD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velfærdsmodeller</w:t>
            </w:r>
          </w:p>
          <w:p w14:paraId="062253D0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6DF61505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14916571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28ED6702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3BA9EEC5" w14:textId="4ED23031" w:rsidR="0089347D" w:rsidRPr="000B64AB" w:rsidRDefault="0089347D" w:rsidP="00D91875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</w:tc>
      </w:tr>
      <w:tr w:rsidR="00D91875" w:rsidRPr="000B64AB" w14:paraId="2F75DD87" w14:textId="77777777" w:rsidTr="007E25D8">
        <w:tc>
          <w:tcPr>
            <w:tcW w:w="0" w:type="auto"/>
            <w:shd w:val="clear" w:color="auto" w:fill="auto"/>
          </w:tcPr>
          <w:p w14:paraId="22274F2E" w14:textId="77777777" w:rsidR="00D91875" w:rsidRPr="000B64AB" w:rsidRDefault="00D91875" w:rsidP="00D9187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9156137" w14:textId="77777777" w:rsidR="00D91875" w:rsidRPr="000B64AB" w:rsidRDefault="00D91875" w:rsidP="00D9187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0981A2" w14:textId="77777777" w:rsidR="00D91875" w:rsidRDefault="00D91875" w:rsidP="00D91875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243F6797" w14:textId="364E5E52" w:rsidR="00D91875" w:rsidRPr="000B64AB" w:rsidRDefault="00D91875" w:rsidP="00D91875">
            <w:r>
              <w:t>Artikler om emnet.</w:t>
            </w:r>
            <w:r w:rsidR="008D04A5">
              <w:t xml:space="preserve"> Slides.</w:t>
            </w:r>
          </w:p>
        </w:tc>
      </w:tr>
      <w:tr w:rsidR="00D91875" w:rsidRPr="000B64AB" w14:paraId="2BD9912D" w14:textId="77777777" w:rsidTr="007E25D8">
        <w:tc>
          <w:tcPr>
            <w:tcW w:w="0" w:type="auto"/>
            <w:shd w:val="clear" w:color="auto" w:fill="auto"/>
          </w:tcPr>
          <w:p w14:paraId="57C05D6E" w14:textId="77777777" w:rsidR="00D91875" w:rsidRPr="000B64AB" w:rsidRDefault="00D91875" w:rsidP="00D9187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CA11CC5" w14:textId="686BAE0F" w:rsidR="00D91875" w:rsidRPr="000B64AB" w:rsidRDefault="00D91875" w:rsidP="00D91875">
            <w:r>
              <w:t>Klasseundervisning, PBO</w:t>
            </w:r>
            <w:r w:rsidR="00146C73">
              <w:t xml:space="preserve">, der resulterer i et lille avisindstik om </w:t>
            </w:r>
            <w:r w:rsidR="00B01EBB">
              <w:t>et selvvalgt udviklingsland</w:t>
            </w:r>
            <w:r>
              <w:t>.</w:t>
            </w:r>
          </w:p>
        </w:tc>
      </w:tr>
    </w:tbl>
    <w:p w14:paraId="219B7416" w14:textId="6B02543E" w:rsidR="00A142E8" w:rsidRDefault="00A142E8" w:rsidP="00F431D1"/>
    <w:p w14:paraId="5366BE04" w14:textId="77777777" w:rsidR="00A142E8" w:rsidRDefault="00A142E8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8E08C2" w:rsidRPr="000B64AB" w14:paraId="72944F43" w14:textId="77777777" w:rsidTr="007E25D8">
        <w:tc>
          <w:tcPr>
            <w:tcW w:w="0" w:type="auto"/>
            <w:shd w:val="clear" w:color="auto" w:fill="auto"/>
          </w:tcPr>
          <w:p w14:paraId="079BF14C" w14:textId="4C3B262E" w:rsidR="008E08C2" w:rsidRPr="000B64AB" w:rsidRDefault="008E08C2" w:rsidP="008E08C2">
            <w:pPr>
              <w:rPr>
                <w:b/>
              </w:rPr>
            </w:pPr>
            <w:r>
              <w:rPr>
                <w:b/>
              </w:rPr>
              <w:lastRenderedPageBreak/>
              <w:t>Forløb 11</w:t>
            </w:r>
          </w:p>
        </w:tc>
        <w:tc>
          <w:tcPr>
            <w:tcW w:w="0" w:type="auto"/>
            <w:shd w:val="clear" w:color="auto" w:fill="auto"/>
          </w:tcPr>
          <w:p w14:paraId="0484B805" w14:textId="05755B50" w:rsidR="008E08C2" w:rsidRPr="000B64AB" w:rsidRDefault="008E08C2" w:rsidP="008E08C2">
            <w:proofErr w:type="spellStart"/>
            <w:r w:rsidRPr="00786753">
              <w:t>Faktatjek</w:t>
            </w:r>
            <w:proofErr w:type="spellEnd"/>
          </w:p>
        </w:tc>
      </w:tr>
      <w:tr w:rsidR="00A142E8" w:rsidRPr="000B64AB" w14:paraId="27E33779" w14:textId="77777777" w:rsidTr="007E25D8">
        <w:tc>
          <w:tcPr>
            <w:tcW w:w="0" w:type="auto"/>
            <w:shd w:val="clear" w:color="auto" w:fill="auto"/>
          </w:tcPr>
          <w:p w14:paraId="3EB1A710" w14:textId="75D67974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53F2E25F" w14:textId="250B0A97" w:rsidR="00A142E8" w:rsidRPr="000B64AB" w:rsidRDefault="00742257" w:rsidP="00742257">
            <w:proofErr w:type="spellStart"/>
            <w:r>
              <w:t>Faktatjek</w:t>
            </w:r>
            <w:proofErr w:type="spellEnd"/>
            <w:r>
              <w:t xml:space="preserve"> af </w:t>
            </w:r>
            <w:proofErr w:type="spellStart"/>
            <w:r w:rsidRPr="00742257">
              <w:t>Trish</w:t>
            </w:r>
            <w:proofErr w:type="spellEnd"/>
            <w:r w:rsidRPr="00742257">
              <w:t xml:space="preserve"> </w:t>
            </w:r>
            <w:proofErr w:type="spellStart"/>
            <w:r w:rsidRPr="00742257">
              <w:t>Regan</w:t>
            </w:r>
            <w:proofErr w:type="spellEnd"/>
            <w:r w:rsidRPr="00742257">
              <w:t xml:space="preserve"> </w:t>
            </w:r>
            <w:r>
              <w:t>indslag på</w:t>
            </w:r>
            <w:r w:rsidRPr="00742257">
              <w:t xml:space="preserve"> Fox News </w:t>
            </w:r>
            <w:r>
              <w:t>(</w:t>
            </w:r>
            <w:r w:rsidRPr="00742257">
              <w:t>2019</w:t>
            </w:r>
            <w:r>
              <w:t>) o</w:t>
            </w:r>
            <w:r w:rsidRPr="00742257">
              <w:t>m Danmark</w:t>
            </w:r>
            <w:r>
              <w:t>.</w:t>
            </w:r>
          </w:p>
        </w:tc>
      </w:tr>
      <w:tr w:rsidR="0089347D" w:rsidRPr="000B64AB" w14:paraId="66E3409E" w14:textId="77777777" w:rsidTr="007E25D8">
        <w:tc>
          <w:tcPr>
            <w:tcW w:w="0" w:type="auto"/>
            <w:shd w:val="clear" w:color="auto" w:fill="auto"/>
          </w:tcPr>
          <w:p w14:paraId="52D3D215" w14:textId="471ABF68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0F02FB1" w14:textId="77777777" w:rsidR="0089347D" w:rsidRDefault="0089347D" w:rsidP="0089347D">
            <w:r>
              <w:t xml:space="preserve">Eleverne skal kunne: </w:t>
            </w:r>
          </w:p>
          <w:p w14:paraId="59627AEE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3212F04D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1B998CC5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6CBA3063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3B192940" w14:textId="77777777" w:rsidR="001A4FAA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4EB6AC42" w14:textId="06991DCE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232F4127" w14:textId="6C3880EB" w:rsidR="0089347D" w:rsidRPr="000B64AB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89347D" w:rsidRPr="000B64AB" w14:paraId="2BC12FB6" w14:textId="77777777" w:rsidTr="007E25D8">
        <w:tc>
          <w:tcPr>
            <w:tcW w:w="0" w:type="auto"/>
            <w:shd w:val="clear" w:color="auto" w:fill="auto"/>
          </w:tcPr>
          <w:p w14:paraId="3732EA3B" w14:textId="53306540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105D611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47F21C26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5316D1CA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2D7B26D3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økonomisk politik og økonomiske skoler: vækst, ubalancer, afvejninger og effekter</w:t>
            </w:r>
          </w:p>
          <w:p w14:paraId="688D2A77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velfærdsmodeller</w:t>
            </w:r>
          </w:p>
          <w:p w14:paraId="0AA311D1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2CEF38B2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705EE039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02CCE991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3750A470" w14:textId="0B14AD1F" w:rsidR="0089347D" w:rsidRPr="000B64AB" w:rsidRDefault="0089347D" w:rsidP="000D0599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</w:tc>
      </w:tr>
      <w:tr w:rsidR="00A142E8" w:rsidRPr="000B64AB" w14:paraId="77359568" w14:textId="77777777" w:rsidTr="007E25D8">
        <w:tc>
          <w:tcPr>
            <w:tcW w:w="0" w:type="auto"/>
            <w:shd w:val="clear" w:color="auto" w:fill="auto"/>
          </w:tcPr>
          <w:p w14:paraId="2D50167C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47B63D1" w14:textId="77777777" w:rsidR="00A142E8" w:rsidRPr="000B64AB" w:rsidRDefault="00A142E8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EBB1659" w14:textId="77777777" w:rsidR="00A142E8" w:rsidRDefault="000D0599" w:rsidP="007E25D8">
            <w:r>
              <w:t>TV-indslag</w:t>
            </w:r>
            <w:r w:rsidR="00BF02A3">
              <w:t xml:space="preserve"> med </w:t>
            </w:r>
            <w:proofErr w:type="spellStart"/>
            <w:r w:rsidR="00BF02A3">
              <w:t>Trish</w:t>
            </w:r>
            <w:proofErr w:type="spellEnd"/>
            <w:r w:rsidR="00BF02A3">
              <w:t xml:space="preserve"> </w:t>
            </w:r>
            <w:proofErr w:type="spellStart"/>
            <w:r w:rsidR="00BF02A3">
              <w:t>Regan</w:t>
            </w:r>
            <w:proofErr w:type="spellEnd"/>
            <w:r w:rsidR="00BF02A3">
              <w:t xml:space="preserve"> om Danmark på Fox TV, 2019.</w:t>
            </w:r>
          </w:p>
          <w:p w14:paraId="3CB141C9" w14:textId="21701CAD" w:rsidR="00BF02A3" w:rsidRPr="000B64AB" w:rsidRDefault="00BF02A3" w:rsidP="007E25D8">
            <w:r>
              <w:t xml:space="preserve">Alt materiale læst </w:t>
            </w:r>
            <w:r w:rsidR="00195420">
              <w:t>i kurset samt artikler om emnet.</w:t>
            </w:r>
          </w:p>
        </w:tc>
      </w:tr>
      <w:tr w:rsidR="00A142E8" w:rsidRPr="000B64AB" w14:paraId="72498008" w14:textId="77777777" w:rsidTr="007E25D8">
        <w:tc>
          <w:tcPr>
            <w:tcW w:w="0" w:type="auto"/>
            <w:shd w:val="clear" w:color="auto" w:fill="auto"/>
          </w:tcPr>
          <w:p w14:paraId="5DB1AB5E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E90563F" w14:textId="2AD0F605" w:rsidR="00A142E8" w:rsidRPr="000B64AB" w:rsidRDefault="00195420" w:rsidP="007E25D8">
            <w:r>
              <w:t>PBO</w:t>
            </w:r>
          </w:p>
        </w:tc>
      </w:tr>
    </w:tbl>
    <w:p w14:paraId="1554A31D" w14:textId="6F2D9F73" w:rsidR="00A142E8" w:rsidRDefault="00A142E8" w:rsidP="00F431D1"/>
    <w:p w14:paraId="444B0187" w14:textId="77777777" w:rsidR="00A142E8" w:rsidRDefault="00A142E8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8E08C2" w:rsidRPr="000B64AB" w14:paraId="57AE615D" w14:textId="77777777" w:rsidTr="007E25D8">
        <w:tc>
          <w:tcPr>
            <w:tcW w:w="0" w:type="auto"/>
            <w:shd w:val="clear" w:color="auto" w:fill="auto"/>
          </w:tcPr>
          <w:p w14:paraId="1C97FF1B" w14:textId="471C0169" w:rsidR="008E08C2" w:rsidRPr="000B64AB" w:rsidRDefault="008E08C2" w:rsidP="008E08C2">
            <w:pPr>
              <w:rPr>
                <w:b/>
              </w:rPr>
            </w:pPr>
            <w:r>
              <w:rPr>
                <w:b/>
              </w:rPr>
              <w:lastRenderedPageBreak/>
              <w:t>Forløb 12</w:t>
            </w:r>
          </w:p>
        </w:tc>
        <w:tc>
          <w:tcPr>
            <w:tcW w:w="0" w:type="auto"/>
            <w:shd w:val="clear" w:color="auto" w:fill="auto"/>
          </w:tcPr>
          <w:p w14:paraId="0E225F4A" w14:textId="71B792E0" w:rsidR="008E08C2" w:rsidRPr="000B64AB" w:rsidRDefault="008E08C2" w:rsidP="008E08C2">
            <w:r w:rsidRPr="00786753">
              <w:t xml:space="preserve">Globaliseringsprojekt </w:t>
            </w:r>
          </w:p>
        </w:tc>
      </w:tr>
      <w:tr w:rsidR="00A142E8" w:rsidRPr="000B64AB" w14:paraId="11AE88CD" w14:textId="77777777" w:rsidTr="007E25D8">
        <w:tc>
          <w:tcPr>
            <w:tcW w:w="0" w:type="auto"/>
            <w:shd w:val="clear" w:color="auto" w:fill="auto"/>
          </w:tcPr>
          <w:p w14:paraId="57DA1190" w14:textId="74442899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3A2A55D" w14:textId="4DF8543F" w:rsidR="00A142E8" w:rsidRPr="000B64AB" w:rsidRDefault="00214740" w:rsidP="007E25D8">
            <w:r>
              <w:t>PBP om globalisering</w:t>
            </w:r>
            <w:r w:rsidR="00C544D1">
              <w:t xml:space="preserve">, der følger </w:t>
            </w:r>
            <w:r w:rsidR="00EB49BF">
              <w:t xml:space="preserve">efter </w:t>
            </w:r>
            <w:r w:rsidR="00C544D1">
              <w:t xml:space="preserve">en introduktion til </w:t>
            </w:r>
            <w:r w:rsidR="00EB49BF">
              <w:t>globalisering</w:t>
            </w:r>
            <w:r w:rsidR="00D001C6">
              <w:t xml:space="preserve">, </w:t>
            </w:r>
            <w:proofErr w:type="spellStart"/>
            <w:r w:rsidR="00D001C6">
              <w:t>hyperglobalisering</w:t>
            </w:r>
            <w:proofErr w:type="spellEnd"/>
            <w:r w:rsidR="00EB49BF">
              <w:t xml:space="preserve"> og </w:t>
            </w:r>
            <w:r w:rsidR="00D001C6">
              <w:t>en PBO om udviklingen af global ulighed.</w:t>
            </w:r>
          </w:p>
        </w:tc>
      </w:tr>
      <w:tr w:rsidR="0089347D" w:rsidRPr="000B64AB" w14:paraId="710789E2" w14:textId="77777777" w:rsidTr="007E25D8">
        <w:tc>
          <w:tcPr>
            <w:tcW w:w="0" w:type="auto"/>
            <w:shd w:val="clear" w:color="auto" w:fill="auto"/>
          </w:tcPr>
          <w:p w14:paraId="6FC2D3CC" w14:textId="3AF40E48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D9A2CB2" w14:textId="77777777" w:rsidR="0089347D" w:rsidRDefault="0089347D" w:rsidP="0089347D">
            <w:r>
              <w:t xml:space="preserve">Eleverne skal kunne: </w:t>
            </w:r>
          </w:p>
          <w:p w14:paraId="7EB1A019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7F57CD73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6671A40B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30AF3029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436389E1" w14:textId="77777777" w:rsidR="001A4FAA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51E52437" w14:textId="558DFE59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20442336" w14:textId="11ADC181" w:rsidR="0089347D" w:rsidRPr="000B64AB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89347D" w:rsidRPr="000B64AB" w14:paraId="19C3DAE7" w14:textId="77777777" w:rsidTr="007E25D8">
        <w:tc>
          <w:tcPr>
            <w:tcW w:w="0" w:type="auto"/>
            <w:shd w:val="clear" w:color="auto" w:fill="auto"/>
          </w:tcPr>
          <w:p w14:paraId="494196F1" w14:textId="0F7C9BE4" w:rsidR="0089347D" w:rsidRPr="000B64AB" w:rsidRDefault="0089347D" w:rsidP="0089347D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FDB9287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65912CE4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0D741D98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indkomstdannelse og konjunkturudvikling</w:t>
            </w:r>
          </w:p>
          <w:p w14:paraId="3A9FFFE0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2727FBEF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økonomisk politik og økonomiske skoler: vækst, ubalancer, afvejninger og effekter</w:t>
            </w:r>
          </w:p>
          <w:p w14:paraId="43F8C535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velfærdsmodeller</w:t>
            </w:r>
          </w:p>
          <w:p w14:paraId="39B263BC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0BA90934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6ED2C490" w14:textId="77777777" w:rsidR="0089347D" w:rsidRDefault="0089347D" w:rsidP="0089347D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26CBBCC1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7114F614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06B6F96F" w14:textId="77777777" w:rsidR="0089347D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74486E7E" w14:textId="1A493D07" w:rsidR="0089347D" w:rsidRPr="000B64AB" w:rsidRDefault="0089347D" w:rsidP="0089347D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A142E8" w:rsidRPr="000B64AB" w14:paraId="6A76A7AB" w14:textId="77777777" w:rsidTr="007E25D8">
        <w:tc>
          <w:tcPr>
            <w:tcW w:w="0" w:type="auto"/>
            <w:shd w:val="clear" w:color="auto" w:fill="auto"/>
          </w:tcPr>
          <w:p w14:paraId="795293A3" w14:textId="7084FF7B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4985B9F1" w14:textId="77777777" w:rsidR="00D001C6" w:rsidRDefault="00D001C6" w:rsidP="00D001C6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6FF6CF2B" w14:textId="53906BA8" w:rsidR="00A142E8" w:rsidRPr="000B64AB" w:rsidRDefault="00D001C6" w:rsidP="00D001C6">
            <w:r>
              <w:t xml:space="preserve">Artikler og </w:t>
            </w:r>
            <w:r w:rsidR="002F69E2">
              <w:t xml:space="preserve">TED-talk </w:t>
            </w:r>
            <w:r>
              <w:t>om emnet.</w:t>
            </w:r>
          </w:p>
        </w:tc>
      </w:tr>
      <w:tr w:rsidR="00A142E8" w:rsidRPr="000B64AB" w14:paraId="4BE54172" w14:textId="77777777" w:rsidTr="007E25D8">
        <w:tc>
          <w:tcPr>
            <w:tcW w:w="0" w:type="auto"/>
            <w:shd w:val="clear" w:color="auto" w:fill="auto"/>
          </w:tcPr>
          <w:p w14:paraId="650B3F7C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BE5045C" w14:textId="10C99BF1" w:rsidR="00A142E8" w:rsidRPr="000B64AB" w:rsidRDefault="002F69E2" w:rsidP="007E25D8">
            <w:r>
              <w:t>Klasseundervisning PBO, PBP</w:t>
            </w:r>
          </w:p>
        </w:tc>
      </w:tr>
    </w:tbl>
    <w:p w14:paraId="08603DC0" w14:textId="396D3DD9" w:rsidR="00A142E8" w:rsidRDefault="00A142E8" w:rsidP="00F431D1"/>
    <w:p w14:paraId="2EEA868C" w14:textId="77777777" w:rsidR="00A142E8" w:rsidRDefault="00A142E8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3"/>
        <w:gridCol w:w="8345"/>
      </w:tblGrid>
      <w:tr w:rsidR="006D3BD7" w:rsidRPr="000B64AB" w14:paraId="527C6766" w14:textId="77777777" w:rsidTr="007E25D8">
        <w:tc>
          <w:tcPr>
            <w:tcW w:w="0" w:type="auto"/>
            <w:shd w:val="clear" w:color="auto" w:fill="auto"/>
          </w:tcPr>
          <w:p w14:paraId="7156DA8F" w14:textId="24B9CD0B" w:rsidR="006D3BD7" w:rsidRPr="000B64AB" w:rsidRDefault="006D3BD7" w:rsidP="006D3BD7">
            <w:pPr>
              <w:rPr>
                <w:b/>
              </w:rPr>
            </w:pPr>
            <w:r>
              <w:rPr>
                <w:b/>
              </w:rPr>
              <w:lastRenderedPageBreak/>
              <w:t>Forløb 13</w:t>
            </w:r>
          </w:p>
        </w:tc>
        <w:tc>
          <w:tcPr>
            <w:tcW w:w="0" w:type="auto"/>
            <w:shd w:val="clear" w:color="auto" w:fill="auto"/>
          </w:tcPr>
          <w:p w14:paraId="2C0B8F12" w14:textId="53C0CA6D" w:rsidR="006D3BD7" w:rsidRPr="000B64AB" w:rsidRDefault="006D3BD7" w:rsidP="006D3BD7">
            <w:r>
              <w:t>V</w:t>
            </w:r>
            <w:r w:rsidRPr="00786753">
              <w:t xml:space="preserve">erdenskongres for økonomiens tænkere </w:t>
            </w:r>
          </w:p>
        </w:tc>
      </w:tr>
      <w:tr w:rsidR="00A142E8" w:rsidRPr="000B64AB" w14:paraId="7F0B82BD" w14:textId="77777777" w:rsidTr="007E25D8">
        <w:tc>
          <w:tcPr>
            <w:tcW w:w="0" w:type="auto"/>
            <w:shd w:val="clear" w:color="auto" w:fill="auto"/>
          </w:tcPr>
          <w:p w14:paraId="0997A74C" w14:textId="21703588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58E25CB5" w14:textId="336254D5" w:rsidR="00A142E8" w:rsidRPr="000B64AB" w:rsidRDefault="00EA6175" w:rsidP="005B1772">
            <w:r>
              <w:t xml:space="preserve">Eleverne </w:t>
            </w:r>
            <w:r w:rsidR="006A25C2">
              <w:t>introduceres til klassisk og før-klassisk</w:t>
            </w:r>
            <w:r w:rsidR="007941CD">
              <w:t>e</w:t>
            </w:r>
            <w:r w:rsidR="006A25C2">
              <w:t>, neoklassisk</w:t>
            </w:r>
            <w:r w:rsidR="007941CD">
              <w:t>e</w:t>
            </w:r>
            <w:r w:rsidR="006A25C2">
              <w:t xml:space="preserve">, </w:t>
            </w:r>
            <w:proofErr w:type="spellStart"/>
            <w:r w:rsidR="00F43B80">
              <w:t>keynesiansk</w:t>
            </w:r>
            <w:r w:rsidR="007941CD">
              <w:t>e</w:t>
            </w:r>
            <w:proofErr w:type="spellEnd"/>
            <w:r w:rsidR="00F43B80">
              <w:t xml:space="preserve"> og monetarisk</w:t>
            </w:r>
            <w:r w:rsidR="007941CD">
              <w:t>e</w:t>
            </w:r>
            <w:r w:rsidR="00F43B80">
              <w:t xml:space="preserve">, </w:t>
            </w:r>
            <w:proofErr w:type="spellStart"/>
            <w:r w:rsidR="00F43B80">
              <w:t>schumpeteriansk</w:t>
            </w:r>
            <w:r w:rsidR="007941CD">
              <w:t>e</w:t>
            </w:r>
            <w:proofErr w:type="spellEnd"/>
            <w:r w:rsidR="00F43B80">
              <w:t xml:space="preserve"> og </w:t>
            </w:r>
            <w:proofErr w:type="spellStart"/>
            <w:r w:rsidR="007941CD">
              <w:t>vidensøkonomiens</w:t>
            </w:r>
            <w:proofErr w:type="spellEnd"/>
            <w:r w:rsidR="007941CD">
              <w:t xml:space="preserve"> skoler og tænkere. </w:t>
            </w:r>
            <w:r w:rsidR="00C561FA">
              <w:t>De udvælger enkeltvis eller parvis en tænker og forbereder et papir</w:t>
            </w:r>
            <w:r w:rsidR="005B1772">
              <w:t xml:space="preserve"> om nogle af dennes vigtigste ideer. Tænkerne mødes til en verdenskongres, hvor de økonomiske ideer diskuteres.</w:t>
            </w:r>
          </w:p>
        </w:tc>
      </w:tr>
      <w:tr w:rsidR="004C7253" w:rsidRPr="000B64AB" w14:paraId="1805B665" w14:textId="77777777" w:rsidTr="007E25D8">
        <w:tc>
          <w:tcPr>
            <w:tcW w:w="0" w:type="auto"/>
            <w:shd w:val="clear" w:color="auto" w:fill="auto"/>
          </w:tcPr>
          <w:p w14:paraId="77A37794" w14:textId="7456E27E" w:rsidR="004C7253" w:rsidRPr="000B64AB" w:rsidRDefault="004C7253" w:rsidP="004C725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AE2A74A" w14:textId="77777777" w:rsidR="004C7253" w:rsidRDefault="004C7253" w:rsidP="004C7253">
            <w:r>
              <w:t xml:space="preserve">Eleverne skal kunne: </w:t>
            </w:r>
          </w:p>
          <w:p w14:paraId="7438A922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3CBD62BB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488170A2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28CAC262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351B4FCA" w14:textId="77777777" w:rsidR="001A4FAA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4CB8D5C8" w14:textId="77777777" w:rsidR="005B1772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552F70C2" w14:textId="0F911AAB" w:rsidR="004C7253" w:rsidRPr="000B64AB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4C7253" w:rsidRPr="000B64AB" w14:paraId="4EE897BF" w14:textId="77777777" w:rsidTr="007E25D8">
        <w:tc>
          <w:tcPr>
            <w:tcW w:w="0" w:type="auto"/>
            <w:shd w:val="clear" w:color="auto" w:fill="auto"/>
          </w:tcPr>
          <w:p w14:paraId="2E32F418" w14:textId="1C7F36CD" w:rsidR="004C7253" w:rsidRPr="000B64AB" w:rsidRDefault="004C7253" w:rsidP="004C725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2F425CB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6B5AA0B4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0ED40FEF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indkomstdannelse og konjunkturudvikling</w:t>
            </w:r>
          </w:p>
          <w:p w14:paraId="7873F5A6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13A3D97E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økonomisk politik og økonomiske skoler: vækst, ubalancer, afvejninger og effekter</w:t>
            </w:r>
          </w:p>
          <w:p w14:paraId="0FDB77BD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velfærdsmodeller</w:t>
            </w:r>
          </w:p>
          <w:p w14:paraId="718D53A4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55CEAD71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74E0B36C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6B501B3C" w14:textId="77777777" w:rsidR="004C7253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7B31C74D" w14:textId="77777777" w:rsidR="004C7253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32E9AB02" w14:textId="77777777" w:rsidR="00AB33CD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73CB076B" w14:textId="660397F6" w:rsidR="004C7253" w:rsidRPr="000B64AB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A142E8" w:rsidRPr="000B64AB" w14:paraId="3872105E" w14:textId="77777777" w:rsidTr="007E25D8">
        <w:tc>
          <w:tcPr>
            <w:tcW w:w="0" w:type="auto"/>
            <w:shd w:val="clear" w:color="auto" w:fill="auto"/>
          </w:tcPr>
          <w:p w14:paraId="4C12483D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46A1B6E" w14:textId="77777777" w:rsidR="00A142E8" w:rsidRPr="000B64AB" w:rsidRDefault="00A142E8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5E1D38" w14:textId="77777777" w:rsidR="00012F44" w:rsidRPr="000B64AB" w:rsidRDefault="00012F44" w:rsidP="00012F44">
            <w:proofErr w:type="spellStart"/>
            <w:r>
              <w:t>Kureer</w:t>
            </w:r>
            <w:proofErr w:type="spellEnd"/>
            <w:r>
              <w:t>, H.: International økonomi A, Systime</w:t>
            </w:r>
          </w:p>
          <w:p w14:paraId="25AB51E9" w14:textId="109F94AD" w:rsidR="00A142E8" w:rsidRPr="000B64AB" w:rsidRDefault="00012F44" w:rsidP="007E25D8">
            <w:r>
              <w:t xml:space="preserve">Alt </w:t>
            </w:r>
            <w:r w:rsidR="003C5935">
              <w:t>hidtidigt anvendt materiale.</w:t>
            </w:r>
          </w:p>
        </w:tc>
      </w:tr>
      <w:tr w:rsidR="00A142E8" w:rsidRPr="000B64AB" w14:paraId="1BF771EA" w14:textId="77777777" w:rsidTr="007E25D8">
        <w:tc>
          <w:tcPr>
            <w:tcW w:w="0" w:type="auto"/>
            <w:shd w:val="clear" w:color="auto" w:fill="auto"/>
          </w:tcPr>
          <w:p w14:paraId="0AEAACE2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F53C0EA" w14:textId="6ED3E2F6" w:rsidR="00A142E8" w:rsidRPr="000B64AB" w:rsidRDefault="003C5935" w:rsidP="007E25D8">
            <w:r>
              <w:t>PBO</w:t>
            </w:r>
          </w:p>
          <w:p w14:paraId="7B1CD3D4" w14:textId="77777777" w:rsidR="00A142E8" w:rsidRPr="000B64AB" w:rsidRDefault="00A142E8" w:rsidP="007E25D8"/>
        </w:tc>
      </w:tr>
    </w:tbl>
    <w:p w14:paraId="3DBDE7AA" w14:textId="69A45224" w:rsidR="00A142E8" w:rsidRDefault="00A142E8" w:rsidP="00F431D1"/>
    <w:p w14:paraId="5FF03067" w14:textId="77777777" w:rsidR="00A142E8" w:rsidRDefault="00A142E8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BD032F" w:rsidRPr="000B64AB" w14:paraId="46DD7F04" w14:textId="77777777" w:rsidTr="007E25D8">
        <w:tc>
          <w:tcPr>
            <w:tcW w:w="0" w:type="auto"/>
            <w:shd w:val="clear" w:color="auto" w:fill="auto"/>
          </w:tcPr>
          <w:p w14:paraId="212A08C4" w14:textId="451833CB" w:rsidR="00BD032F" w:rsidRPr="000B64AB" w:rsidRDefault="00BD032F" w:rsidP="00BD032F">
            <w:pPr>
              <w:rPr>
                <w:b/>
              </w:rPr>
            </w:pPr>
            <w:r>
              <w:rPr>
                <w:b/>
              </w:rPr>
              <w:lastRenderedPageBreak/>
              <w:t>Forløb 14</w:t>
            </w:r>
          </w:p>
        </w:tc>
        <w:tc>
          <w:tcPr>
            <w:tcW w:w="0" w:type="auto"/>
            <w:shd w:val="clear" w:color="auto" w:fill="auto"/>
          </w:tcPr>
          <w:p w14:paraId="649F1B0C" w14:textId="0F7B96C8" w:rsidR="00BD032F" w:rsidRPr="000B64AB" w:rsidRDefault="00BD032F" w:rsidP="00BD032F">
            <w:r w:rsidRPr="00786753">
              <w:t>Besvarelse af eksamensopgaver mm</w:t>
            </w:r>
          </w:p>
        </w:tc>
      </w:tr>
      <w:tr w:rsidR="00A142E8" w:rsidRPr="000B64AB" w14:paraId="10F5EFFC" w14:textId="77777777" w:rsidTr="007E25D8">
        <w:tc>
          <w:tcPr>
            <w:tcW w:w="0" w:type="auto"/>
            <w:shd w:val="clear" w:color="auto" w:fill="auto"/>
          </w:tcPr>
          <w:p w14:paraId="3A5E8642" w14:textId="2DCFCA88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57516898" w14:textId="5CDC089D" w:rsidR="00A142E8" w:rsidRPr="000B64AB" w:rsidRDefault="000535D6" w:rsidP="007E25D8">
            <w:r>
              <w:t xml:space="preserve">Eksamensopgaver fra tidligere skriftlige eksamener og </w:t>
            </w:r>
            <w:r w:rsidR="000E45C0">
              <w:t>lignende opgaver løses individuelt og i grupper og gennemgås i klassen.</w:t>
            </w:r>
          </w:p>
          <w:p w14:paraId="20D470BE" w14:textId="77777777" w:rsidR="00A142E8" w:rsidRPr="000B64AB" w:rsidRDefault="00A142E8" w:rsidP="000E45C0"/>
        </w:tc>
      </w:tr>
      <w:tr w:rsidR="004C7253" w:rsidRPr="000B64AB" w14:paraId="563FFED2" w14:textId="77777777" w:rsidTr="007E25D8">
        <w:tc>
          <w:tcPr>
            <w:tcW w:w="0" w:type="auto"/>
            <w:shd w:val="clear" w:color="auto" w:fill="auto"/>
          </w:tcPr>
          <w:p w14:paraId="46044A8C" w14:textId="1A0BF518" w:rsidR="004C7253" w:rsidRPr="000B64AB" w:rsidRDefault="004C7253" w:rsidP="004C725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C8F5437" w14:textId="77777777" w:rsidR="004C7253" w:rsidRDefault="004C7253" w:rsidP="004C7253">
            <w:r>
              <w:t xml:space="preserve">Eleverne skal kunne: </w:t>
            </w:r>
          </w:p>
          <w:p w14:paraId="519EACC1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4F563BCF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3A4149EB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75BD8E6A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7FCE70F1" w14:textId="77777777" w:rsidR="00A902C5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75D6D474" w14:textId="2D430974" w:rsidR="00D53E2C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2DACB8F3" w14:textId="12522EB7" w:rsidR="004C7253" w:rsidRPr="000B64AB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4C7253" w:rsidRPr="000B64AB" w14:paraId="2690B90E" w14:textId="77777777" w:rsidTr="007E25D8">
        <w:tc>
          <w:tcPr>
            <w:tcW w:w="0" w:type="auto"/>
            <w:shd w:val="clear" w:color="auto" w:fill="auto"/>
          </w:tcPr>
          <w:p w14:paraId="701F8F22" w14:textId="24810031" w:rsidR="004C7253" w:rsidRPr="000B64AB" w:rsidRDefault="004C7253" w:rsidP="004C725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4443231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  <w:proofErr w:type="spellStart"/>
            <w:r>
              <w:t>markedsefficiens</w:t>
            </w:r>
            <w:proofErr w:type="spellEnd"/>
            <w:r>
              <w:t>, miljø, og politiske indgreb arbejdsmarkedet</w:t>
            </w:r>
          </w:p>
          <w:p w14:paraId="57466FA5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4435F1B8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indkomstdannelse og konjunkturudvikling</w:t>
            </w:r>
          </w:p>
          <w:p w14:paraId="64870572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2AE8CBF2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økonomisk politik og økonomiske skoler: vækst, ubalancer, afvejninger og effekter</w:t>
            </w:r>
          </w:p>
          <w:p w14:paraId="3FE4BB1C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velfærdsmodeller</w:t>
            </w:r>
          </w:p>
          <w:p w14:paraId="44EB03DA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06FFA481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1856A855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4F847296" w14:textId="77777777" w:rsidR="004C7253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272CB6B1" w14:textId="77777777" w:rsidR="004C7253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142FAD12" w14:textId="77777777" w:rsidR="000E45C0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05C30B2F" w14:textId="68B573FD" w:rsidR="004C7253" w:rsidRPr="000B64AB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A142E8" w:rsidRPr="000B64AB" w14:paraId="7B304FAB" w14:textId="77777777" w:rsidTr="007E25D8">
        <w:tc>
          <w:tcPr>
            <w:tcW w:w="0" w:type="auto"/>
            <w:shd w:val="clear" w:color="auto" w:fill="auto"/>
          </w:tcPr>
          <w:p w14:paraId="4E1CA824" w14:textId="744B6165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</w:tc>
        <w:tc>
          <w:tcPr>
            <w:tcW w:w="0" w:type="auto"/>
            <w:shd w:val="clear" w:color="auto" w:fill="auto"/>
          </w:tcPr>
          <w:p w14:paraId="3C6B4B30" w14:textId="1901990E" w:rsidR="00A142E8" w:rsidRPr="000B64AB" w:rsidRDefault="000E45C0" w:rsidP="007E25D8">
            <w:r>
              <w:t>Alt hidtidigt gennemgået materiale.</w:t>
            </w:r>
          </w:p>
        </w:tc>
      </w:tr>
      <w:tr w:rsidR="00A142E8" w:rsidRPr="000B64AB" w14:paraId="1B4FF525" w14:textId="77777777" w:rsidTr="007E25D8">
        <w:tc>
          <w:tcPr>
            <w:tcW w:w="0" w:type="auto"/>
            <w:shd w:val="clear" w:color="auto" w:fill="auto"/>
          </w:tcPr>
          <w:p w14:paraId="076D4E28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BF7C510" w14:textId="5AD45608" w:rsidR="00A142E8" w:rsidRPr="000B64AB" w:rsidRDefault="009304A0" w:rsidP="006F224F">
            <w:r>
              <w:t>Klass</w:t>
            </w:r>
            <w:r w:rsidR="006F224F">
              <w:t>e</w:t>
            </w:r>
            <w:r>
              <w:t xml:space="preserve">undervisning, </w:t>
            </w:r>
            <w:r w:rsidR="006F224F">
              <w:t>opgaveløsning, individuelt og i grupper.</w:t>
            </w:r>
          </w:p>
        </w:tc>
      </w:tr>
    </w:tbl>
    <w:p w14:paraId="08B02C68" w14:textId="2A1D2D64" w:rsidR="00A142E8" w:rsidRDefault="00A142E8" w:rsidP="00F431D1"/>
    <w:p w14:paraId="3C632D38" w14:textId="77777777" w:rsidR="00A142E8" w:rsidRDefault="00A142E8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1"/>
        <w:gridCol w:w="8167"/>
      </w:tblGrid>
      <w:tr w:rsidR="00BD032F" w:rsidRPr="000B64AB" w14:paraId="2BD23E36" w14:textId="77777777" w:rsidTr="007E25D8">
        <w:tc>
          <w:tcPr>
            <w:tcW w:w="0" w:type="auto"/>
            <w:shd w:val="clear" w:color="auto" w:fill="auto"/>
          </w:tcPr>
          <w:p w14:paraId="4E75937A" w14:textId="44746FB2" w:rsidR="00BD032F" w:rsidRPr="000B64AB" w:rsidRDefault="00BD032F" w:rsidP="00BD032F">
            <w:pPr>
              <w:rPr>
                <w:b/>
              </w:rPr>
            </w:pPr>
            <w:r>
              <w:rPr>
                <w:b/>
              </w:rPr>
              <w:lastRenderedPageBreak/>
              <w:t>Forløb 15</w:t>
            </w:r>
          </w:p>
        </w:tc>
        <w:tc>
          <w:tcPr>
            <w:tcW w:w="0" w:type="auto"/>
            <w:shd w:val="clear" w:color="auto" w:fill="auto"/>
          </w:tcPr>
          <w:p w14:paraId="0FA79A2C" w14:textId="5AB2D312" w:rsidR="00BD032F" w:rsidRPr="000B64AB" w:rsidRDefault="00BD032F" w:rsidP="00BD032F">
            <w:r w:rsidRPr="00786753">
              <w:t xml:space="preserve">Eksamensprojekt om udvikling i Afrika </w:t>
            </w:r>
          </w:p>
        </w:tc>
      </w:tr>
      <w:tr w:rsidR="00A142E8" w:rsidRPr="000B64AB" w14:paraId="55C10673" w14:textId="77777777" w:rsidTr="007E25D8">
        <w:tc>
          <w:tcPr>
            <w:tcW w:w="0" w:type="auto"/>
            <w:shd w:val="clear" w:color="auto" w:fill="auto"/>
          </w:tcPr>
          <w:p w14:paraId="3BA9683F" w14:textId="655CC336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2691E6D" w14:textId="1643268D" w:rsidR="00A142E8" w:rsidRPr="000B64AB" w:rsidRDefault="00B67102" w:rsidP="00247258">
            <w:r>
              <w:t xml:space="preserve">Økonomiske udfordringer og </w:t>
            </w:r>
            <w:r w:rsidR="00913F17">
              <w:t xml:space="preserve">mulige </w:t>
            </w:r>
            <w:r>
              <w:t xml:space="preserve">løsninger </w:t>
            </w:r>
            <w:r w:rsidR="00271F39">
              <w:t>i</w:t>
            </w:r>
            <w:r w:rsidR="00913F17">
              <w:t xml:space="preserve"> </w:t>
            </w:r>
            <w:r w:rsidR="00271F39">
              <w:t xml:space="preserve">på </w:t>
            </w:r>
            <w:r w:rsidR="00913F17">
              <w:t>udvikling</w:t>
            </w:r>
            <w:r w:rsidR="00271F39">
              <w:t xml:space="preserve"> i Afrika</w:t>
            </w:r>
            <w:r w:rsidR="005D605D">
              <w:t xml:space="preserve">. </w:t>
            </w:r>
          </w:p>
        </w:tc>
      </w:tr>
      <w:tr w:rsidR="004C7253" w:rsidRPr="000B64AB" w14:paraId="33637E3C" w14:textId="77777777" w:rsidTr="007E25D8">
        <w:tc>
          <w:tcPr>
            <w:tcW w:w="0" w:type="auto"/>
            <w:shd w:val="clear" w:color="auto" w:fill="auto"/>
          </w:tcPr>
          <w:p w14:paraId="69215539" w14:textId="76F30581" w:rsidR="004C7253" w:rsidRPr="000B64AB" w:rsidRDefault="004C7253" w:rsidP="004C725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BCCB8DB" w14:textId="77777777" w:rsidR="004C7253" w:rsidRDefault="004C7253" w:rsidP="004C7253">
            <w:r>
              <w:t xml:space="preserve">Eleverne skal kunne: </w:t>
            </w:r>
          </w:p>
          <w:p w14:paraId="07DC8008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 og derigennem demonstrere viden om fagets identitet og metoder </w:t>
            </w:r>
          </w:p>
          <w:p w14:paraId="3128578C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de samfundsøkonomiske udfordringer, der knytter sig til samfundets økonomiske ubalancer og den økonomiske vækst  </w:t>
            </w:r>
          </w:p>
          <w:p w14:paraId="73B368E1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samfundsøkonomisk teori, modeller og empiri til undersøgelse af de samfundsøkonomiske udfordringer </w:t>
            </w:r>
          </w:p>
          <w:p w14:paraId="44CB6378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samfundsøkonomisk ræsonnement, herunder kunne forklare sammenhænge mellem en række samfundsøkonomiske forhold med udgangspunkt i empiriske data </w:t>
            </w:r>
          </w:p>
          <w:p w14:paraId="66012534" w14:textId="77777777" w:rsidR="001A4FAA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7A0F57BB" w14:textId="77777777" w:rsidR="00247258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3ECF57AE" w14:textId="53763D02" w:rsidR="004C7253" w:rsidRPr="000B64AB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4C7253" w:rsidRPr="000B64AB" w14:paraId="2813014B" w14:textId="77777777" w:rsidTr="007E25D8">
        <w:tc>
          <w:tcPr>
            <w:tcW w:w="0" w:type="auto"/>
            <w:shd w:val="clear" w:color="auto" w:fill="auto"/>
          </w:tcPr>
          <w:p w14:paraId="0AEE9D57" w14:textId="661E596F" w:rsidR="004C7253" w:rsidRPr="000B64AB" w:rsidRDefault="004C7253" w:rsidP="004C725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5745EFE" w14:textId="094F9A56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virksomheders og husholdningers beslutninger på markedet</w:t>
            </w:r>
            <w:r w:rsidR="00247258">
              <w:t xml:space="preserve">, </w:t>
            </w:r>
            <w:proofErr w:type="spellStart"/>
            <w:r>
              <w:t>markedsefficiens</w:t>
            </w:r>
            <w:proofErr w:type="spellEnd"/>
            <w:r>
              <w:t>, miljø og politiske indgreb arbejdsmarkedet</w:t>
            </w:r>
          </w:p>
          <w:p w14:paraId="6C6D1C8C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økonomiske delsektorer og samspillet mellem dem makroøkonomiske nøgletal</w:t>
            </w:r>
          </w:p>
          <w:p w14:paraId="30ED24BD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indkomstdannelse og konjunkturudvikling</w:t>
            </w:r>
          </w:p>
          <w:p w14:paraId="14A7467F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vækst og udviklingsøkonomi</w:t>
            </w:r>
          </w:p>
          <w:p w14:paraId="704835D3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økonomisk politik og økonomiske skoler: vækst, ubalancer, afvejninger og effekter</w:t>
            </w:r>
          </w:p>
          <w:p w14:paraId="1D45C8A1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velfærdsmodeller</w:t>
            </w:r>
          </w:p>
          <w:p w14:paraId="192E8E66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globalisering, klima, handel, arbejdsdeling og ulighed</w:t>
            </w:r>
          </w:p>
          <w:p w14:paraId="2A19A497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>internationalt økonomisk samarbejde, herunder samarbejde i EU</w:t>
            </w:r>
          </w:p>
          <w:p w14:paraId="34CBFDE9" w14:textId="77777777" w:rsidR="004C7253" w:rsidRDefault="004C7253" w:rsidP="004C7253">
            <w:pPr>
              <w:pStyle w:val="Listeafsnit"/>
              <w:numPr>
                <w:ilvl w:val="0"/>
                <w:numId w:val="12"/>
              </w:numPr>
            </w:pPr>
            <w:r>
              <w:t xml:space="preserve">komparative, kvalitative og kvantitative metoder, herunder matematisk analyse </w:t>
            </w:r>
          </w:p>
          <w:p w14:paraId="10D8B14F" w14:textId="77777777" w:rsidR="004C7253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Beregning og fortolkning af vækstrater, andele og indeks</w:t>
            </w:r>
          </w:p>
          <w:p w14:paraId="6416D91F" w14:textId="77777777" w:rsidR="004C7253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Brug af lineære funktioner</w:t>
            </w:r>
          </w:p>
          <w:p w14:paraId="4FAF1244" w14:textId="77777777" w:rsidR="00247258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Simpel databehandling i regneark</w:t>
            </w:r>
          </w:p>
          <w:p w14:paraId="7F16C867" w14:textId="330486AB" w:rsidR="004C7253" w:rsidRPr="000B64AB" w:rsidRDefault="004C7253" w:rsidP="004C7253">
            <w:pPr>
              <w:pStyle w:val="Listeafsnit"/>
              <w:numPr>
                <w:ilvl w:val="1"/>
                <w:numId w:val="12"/>
              </w:numPr>
            </w:pPr>
            <w:r>
              <w:t>Fortolkning af resultater fra statistiske analyser.</w:t>
            </w:r>
          </w:p>
        </w:tc>
      </w:tr>
      <w:tr w:rsidR="00A142E8" w:rsidRPr="000B64AB" w14:paraId="7DDD2CBF" w14:textId="77777777" w:rsidTr="007E25D8">
        <w:tc>
          <w:tcPr>
            <w:tcW w:w="0" w:type="auto"/>
            <w:shd w:val="clear" w:color="auto" w:fill="auto"/>
          </w:tcPr>
          <w:p w14:paraId="7C25670B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1EF182B" w14:textId="77777777" w:rsidR="00A142E8" w:rsidRPr="000B64AB" w:rsidRDefault="00A142E8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88E61E" w14:textId="46017C3F" w:rsidR="00A142E8" w:rsidRDefault="004A47FD" w:rsidP="007E25D8">
            <w:r>
              <w:t>Alt hidtidigt anvendt materiale</w:t>
            </w:r>
            <w:r w:rsidR="00D53E2C">
              <w:t>. Slides.</w:t>
            </w:r>
          </w:p>
          <w:p w14:paraId="0C7EF72D" w14:textId="767C59DD" w:rsidR="00C94EC0" w:rsidRPr="000B64AB" w:rsidRDefault="0071352B" w:rsidP="007E25D8">
            <w:r w:rsidRPr="0071352B">
              <w:t>Gjerding &amp; Arnskov: Udviklingsøkonomi</w:t>
            </w:r>
            <w:r>
              <w:t>. Systime.</w:t>
            </w:r>
          </w:p>
        </w:tc>
      </w:tr>
      <w:tr w:rsidR="00A142E8" w:rsidRPr="000B64AB" w14:paraId="5158832C" w14:textId="77777777" w:rsidTr="007E25D8">
        <w:tc>
          <w:tcPr>
            <w:tcW w:w="0" w:type="auto"/>
            <w:shd w:val="clear" w:color="auto" w:fill="auto"/>
          </w:tcPr>
          <w:p w14:paraId="290A8C75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33F6027" w14:textId="1B8FD7AC" w:rsidR="00A142E8" w:rsidRPr="000B64AB" w:rsidRDefault="00D53E2C" w:rsidP="007E25D8">
            <w:r>
              <w:t>Klasseundervisning og PBP</w:t>
            </w:r>
          </w:p>
        </w:tc>
      </w:tr>
    </w:tbl>
    <w:p w14:paraId="6C1CDB7D" w14:textId="01999D7F" w:rsidR="00A142E8" w:rsidRDefault="00A142E8" w:rsidP="00F431D1"/>
    <w:p w14:paraId="70B3DB28" w14:textId="182E775F" w:rsidR="00A142E8" w:rsidRDefault="00D53E2C">
      <w:pPr>
        <w:spacing w:line="240" w:lineRule="auto"/>
      </w:pPr>
      <w:r>
        <w:t>w</w:t>
      </w:r>
    </w:p>
    <w:sectPr w:rsidR="00A142E8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9078" w14:textId="77777777" w:rsidR="00B7424B" w:rsidRDefault="00B7424B">
      <w:r>
        <w:separator/>
      </w:r>
    </w:p>
  </w:endnote>
  <w:endnote w:type="continuationSeparator" w:id="0">
    <w:p w14:paraId="3EAEB01E" w14:textId="77777777" w:rsidR="00B7424B" w:rsidRDefault="00B7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8271" w14:textId="77777777" w:rsidR="00B7424B" w:rsidRDefault="00B7424B">
      <w:r>
        <w:separator/>
      </w:r>
    </w:p>
  </w:footnote>
  <w:footnote w:type="continuationSeparator" w:id="0">
    <w:p w14:paraId="0A78F3B7" w14:textId="77777777" w:rsidR="00B7424B" w:rsidRDefault="00B7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A1E1A"/>
    <w:multiLevelType w:val="hybridMultilevel"/>
    <w:tmpl w:val="FC7E2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0232"/>
    <w:multiLevelType w:val="hybridMultilevel"/>
    <w:tmpl w:val="E43C9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0695"/>
    <w:rsid w:val="00012F44"/>
    <w:rsid w:val="00020746"/>
    <w:rsid w:val="000221C7"/>
    <w:rsid w:val="000535D6"/>
    <w:rsid w:val="000705FC"/>
    <w:rsid w:val="0007120B"/>
    <w:rsid w:val="000718C8"/>
    <w:rsid w:val="00075256"/>
    <w:rsid w:val="00083814"/>
    <w:rsid w:val="000911C0"/>
    <w:rsid w:val="00091541"/>
    <w:rsid w:val="000A1469"/>
    <w:rsid w:val="000A4712"/>
    <w:rsid w:val="000B0BB9"/>
    <w:rsid w:val="000B3E69"/>
    <w:rsid w:val="000B4186"/>
    <w:rsid w:val="000B64AB"/>
    <w:rsid w:val="000C51B0"/>
    <w:rsid w:val="000D0599"/>
    <w:rsid w:val="000E45C0"/>
    <w:rsid w:val="00102A2C"/>
    <w:rsid w:val="001113E4"/>
    <w:rsid w:val="001117FA"/>
    <w:rsid w:val="00135BDB"/>
    <w:rsid w:val="00136042"/>
    <w:rsid w:val="001378E1"/>
    <w:rsid w:val="0014225B"/>
    <w:rsid w:val="00146C73"/>
    <w:rsid w:val="00157C51"/>
    <w:rsid w:val="00162229"/>
    <w:rsid w:val="001747DF"/>
    <w:rsid w:val="00195420"/>
    <w:rsid w:val="0019657B"/>
    <w:rsid w:val="001A4FAA"/>
    <w:rsid w:val="001E19BD"/>
    <w:rsid w:val="001F016C"/>
    <w:rsid w:val="001F2A1F"/>
    <w:rsid w:val="00200FC4"/>
    <w:rsid w:val="0020394D"/>
    <w:rsid w:val="0021454B"/>
    <w:rsid w:val="00214740"/>
    <w:rsid w:val="00215888"/>
    <w:rsid w:val="002241E9"/>
    <w:rsid w:val="002245C3"/>
    <w:rsid w:val="00235BD9"/>
    <w:rsid w:val="00237235"/>
    <w:rsid w:val="00247258"/>
    <w:rsid w:val="00257462"/>
    <w:rsid w:val="00265E67"/>
    <w:rsid w:val="00266176"/>
    <w:rsid w:val="00271F39"/>
    <w:rsid w:val="00272F67"/>
    <w:rsid w:val="002774E1"/>
    <w:rsid w:val="002A499E"/>
    <w:rsid w:val="002B5069"/>
    <w:rsid w:val="002B6B99"/>
    <w:rsid w:val="002B7157"/>
    <w:rsid w:val="002E736F"/>
    <w:rsid w:val="002F5059"/>
    <w:rsid w:val="002F69E2"/>
    <w:rsid w:val="003222D9"/>
    <w:rsid w:val="00324649"/>
    <w:rsid w:val="00324AB7"/>
    <w:rsid w:val="00343895"/>
    <w:rsid w:val="00344F3B"/>
    <w:rsid w:val="003472E6"/>
    <w:rsid w:val="0035547B"/>
    <w:rsid w:val="00370906"/>
    <w:rsid w:val="00384143"/>
    <w:rsid w:val="003912C4"/>
    <w:rsid w:val="00394129"/>
    <w:rsid w:val="003A6ACC"/>
    <w:rsid w:val="003A7B50"/>
    <w:rsid w:val="003B5176"/>
    <w:rsid w:val="003C5935"/>
    <w:rsid w:val="003D04AA"/>
    <w:rsid w:val="003D4130"/>
    <w:rsid w:val="003D57CF"/>
    <w:rsid w:val="003F3F0B"/>
    <w:rsid w:val="0040333C"/>
    <w:rsid w:val="00424381"/>
    <w:rsid w:val="004331D8"/>
    <w:rsid w:val="00440A77"/>
    <w:rsid w:val="00440BFB"/>
    <w:rsid w:val="00451E03"/>
    <w:rsid w:val="00452279"/>
    <w:rsid w:val="0047545E"/>
    <w:rsid w:val="00477320"/>
    <w:rsid w:val="00477777"/>
    <w:rsid w:val="00480572"/>
    <w:rsid w:val="004A0282"/>
    <w:rsid w:val="004A47B1"/>
    <w:rsid w:val="004A47FD"/>
    <w:rsid w:val="004A5154"/>
    <w:rsid w:val="004A71F9"/>
    <w:rsid w:val="004B183B"/>
    <w:rsid w:val="004B4443"/>
    <w:rsid w:val="004B678B"/>
    <w:rsid w:val="004C7253"/>
    <w:rsid w:val="004D5898"/>
    <w:rsid w:val="004E5E22"/>
    <w:rsid w:val="004F526C"/>
    <w:rsid w:val="005173D3"/>
    <w:rsid w:val="005437DE"/>
    <w:rsid w:val="0055612E"/>
    <w:rsid w:val="00575778"/>
    <w:rsid w:val="00582472"/>
    <w:rsid w:val="0058576E"/>
    <w:rsid w:val="00593CFA"/>
    <w:rsid w:val="005A5B8E"/>
    <w:rsid w:val="005B1772"/>
    <w:rsid w:val="005D605D"/>
    <w:rsid w:val="005E0E26"/>
    <w:rsid w:val="005E1E46"/>
    <w:rsid w:val="00610880"/>
    <w:rsid w:val="006128BC"/>
    <w:rsid w:val="00614467"/>
    <w:rsid w:val="0062375A"/>
    <w:rsid w:val="00625633"/>
    <w:rsid w:val="006323D9"/>
    <w:rsid w:val="00651EE4"/>
    <w:rsid w:val="006640FD"/>
    <w:rsid w:val="00667C6D"/>
    <w:rsid w:val="00671B6A"/>
    <w:rsid w:val="006749D4"/>
    <w:rsid w:val="00690A7B"/>
    <w:rsid w:val="006A25C2"/>
    <w:rsid w:val="006C0B27"/>
    <w:rsid w:val="006C5A5C"/>
    <w:rsid w:val="006D1F9A"/>
    <w:rsid w:val="006D3BD7"/>
    <w:rsid w:val="006F224F"/>
    <w:rsid w:val="00701740"/>
    <w:rsid w:val="007104AC"/>
    <w:rsid w:val="007128FC"/>
    <w:rsid w:val="0071352B"/>
    <w:rsid w:val="0071626C"/>
    <w:rsid w:val="00730015"/>
    <w:rsid w:val="00736AB1"/>
    <w:rsid w:val="00742257"/>
    <w:rsid w:val="0074559A"/>
    <w:rsid w:val="00752493"/>
    <w:rsid w:val="00753268"/>
    <w:rsid w:val="00764D24"/>
    <w:rsid w:val="00773158"/>
    <w:rsid w:val="00791BA6"/>
    <w:rsid w:val="00792911"/>
    <w:rsid w:val="007941CD"/>
    <w:rsid w:val="007C0CB2"/>
    <w:rsid w:val="007C19C0"/>
    <w:rsid w:val="007D56FF"/>
    <w:rsid w:val="007E3DE7"/>
    <w:rsid w:val="007F0FFC"/>
    <w:rsid w:val="007F4661"/>
    <w:rsid w:val="0080689D"/>
    <w:rsid w:val="00812EFB"/>
    <w:rsid w:val="0081516D"/>
    <w:rsid w:val="0082260D"/>
    <w:rsid w:val="00837ECD"/>
    <w:rsid w:val="00856F20"/>
    <w:rsid w:val="00872FEA"/>
    <w:rsid w:val="00873E96"/>
    <w:rsid w:val="0088325A"/>
    <w:rsid w:val="00884731"/>
    <w:rsid w:val="0089347D"/>
    <w:rsid w:val="008969C4"/>
    <w:rsid w:val="00896DBB"/>
    <w:rsid w:val="008A724E"/>
    <w:rsid w:val="008B75EF"/>
    <w:rsid w:val="008C56C6"/>
    <w:rsid w:val="008D04A5"/>
    <w:rsid w:val="008D6FCA"/>
    <w:rsid w:val="008E08C2"/>
    <w:rsid w:val="008E105D"/>
    <w:rsid w:val="008E3929"/>
    <w:rsid w:val="008E44C3"/>
    <w:rsid w:val="008E7306"/>
    <w:rsid w:val="0090188B"/>
    <w:rsid w:val="00913F17"/>
    <w:rsid w:val="00920032"/>
    <w:rsid w:val="009304A0"/>
    <w:rsid w:val="0094366B"/>
    <w:rsid w:val="00962194"/>
    <w:rsid w:val="009630F9"/>
    <w:rsid w:val="009634C3"/>
    <w:rsid w:val="00964817"/>
    <w:rsid w:val="00967926"/>
    <w:rsid w:val="0099453C"/>
    <w:rsid w:val="00994A56"/>
    <w:rsid w:val="009969BF"/>
    <w:rsid w:val="009B5CFF"/>
    <w:rsid w:val="009B770B"/>
    <w:rsid w:val="009C1803"/>
    <w:rsid w:val="009F2069"/>
    <w:rsid w:val="009F458C"/>
    <w:rsid w:val="00A07AF7"/>
    <w:rsid w:val="00A142E8"/>
    <w:rsid w:val="00A162DE"/>
    <w:rsid w:val="00A23BD4"/>
    <w:rsid w:val="00A2553A"/>
    <w:rsid w:val="00A26E63"/>
    <w:rsid w:val="00A3548F"/>
    <w:rsid w:val="00A52C01"/>
    <w:rsid w:val="00A6595B"/>
    <w:rsid w:val="00A8063D"/>
    <w:rsid w:val="00A902C5"/>
    <w:rsid w:val="00A9456E"/>
    <w:rsid w:val="00A95F65"/>
    <w:rsid w:val="00AA5F2D"/>
    <w:rsid w:val="00AA71B7"/>
    <w:rsid w:val="00AB33CD"/>
    <w:rsid w:val="00AC44CB"/>
    <w:rsid w:val="00AD5BB5"/>
    <w:rsid w:val="00AD76E7"/>
    <w:rsid w:val="00AE322F"/>
    <w:rsid w:val="00AE7CB5"/>
    <w:rsid w:val="00B01EBB"/>
    <w:rsid w:val="00B05FB0"/>
    <w:rsid w:val="00B06A3F"/>
    <w:rsid w:val="00B25691"/>
    <w:rsid w:val="00B42DC1"/>
    <w:rsid w:val="00B5697B"/>
    <w:rsid w:val="00B5782E"/>
    <w:rsid w:val="00B67102"/>
    <w:rsid w:val="00B7424B"/>
    <w:rsid w:val="00B92EE2"/>
    <w:rsid w:val="00BA5286"/>
    <w:rsid w:val="00BB22F1"/>
    <w:rsid w:val="00BB3251"/>
    <w:rsid w:val="00BC627A"/>
    <w:rsid w:val="00BC784D"/>
    <w:rsid w:val="00BD032F"/>
    <w:rsid w:val="00BD0D32"/>
    <w:rsid w:val="00BD6837"/>
    <w:rsid w:val="00BE39D8"/>
    <w:rsid w:val="00BF02A3"/>
    <w:rsid w:val="00BF5C65"/>
    <w:rsid w:val="00C04FF5"/>
    <w:rsid w:val="00C051AC"/>
    <w:rsid w:val="00C14BBE"/>
    <w:rsid w:val="00C15D04"/>
    <w:rsid w:val="00C3763B"/>
    <w:rsid w:val="00C414E4"/>
    <w:rsid w:val="00C43AF9"/>
    <w:rsid w:val="00C44167"/>
    <w:rsid w:val="00C52FD9"/>
    <w:rsid w:val="00C544D1"/>
    <w:rsid w:val="00C55B38"/>
    <w:rsid w:val="00C561FA"/>
    <w:rsid w:val="00C60101"/>
    <w:rsid w:val="00C94EC0"/>
    <w:rsid w:val="00CA3799"/>
    <w:rsid w:val="00CC32F5"/>
    <w:rsid w:val="00CC7177"/>
    <w:rsid w:val="00CD22EC"/>
    <w:rsid w:val="00CF26D4"/>
    <w:rsid w:val="00D001C6"/>
    <w:rsid w:val="00D105D5"/>
    <w:rsid w:val="00D302F8"/>
    <w:rsid w:val="00D4452D"/>
    <w:rsid w:val="00D452AF"/>
    <w:rsid w:val="00D52D19"/>
    <w:rsid w:val="00D53E2C"/>
    <w:rsid w:val="00D614A5"/>
    <w:rsid w:val="00D63855"/>
    <w:rsid w:val="00D71E3B"/>
    <w:rsid w:val="00D85466"/>
    <w:rsid w:val="00D91875"/>
    <w:rsid w:val="00D943BC"/>
    <w:rsid w:val="00DA3C8E"/>
    <w:rsid w:val="00DB03B4"/>
    <w:rsid w:val="00DB350F"/>
    <w:rsid w:val="00DB53DD"/>
    <w:rsid w:val="00DB58AB"/>
    <w:rsid w:val="00DB63BE"/>
    <w:rsid w:val="00DC4CA0"/>
    <w:rsid w:val="00DE151D"/>
    <w:rsid w:val="00DE34D2"/>
    <w:rsid w:val="00E046CB"/>
    <w:rsid w:val="00E2088E"/>
    <w:rsid w:val="00E42859"/>
    <w:rsid w:val="00E431D8"/>
    <w:rsid w:val="00E46070"/>
    <w:rsid w:val="00E469D1"/>
    <w:rsid w:val="00E546D3"/>
    <w:rsid w:val="00E60B37"/>
    <w:rsid w:val="00E722F4"/>
    <w:rsid w:val="00E7547E"/>
    <w:rsid w:val="00E76153"/>
    <w:rsid w:val="00E76375"/>
    <w:rsid w:val="00E87BCC"/>
    <w:rsid w:val="00EA0DA2"/>
    <w:rsid w:val="00EA6175"/>
    <w:rsid w:val="00EA6BD9"/>
    <w:rsid w:val="00EB1C94"/>
    <w:rsid w:val="00EB49BF"/>
    <w:rsid w:val="00EB5C4D"/>
    <w:rsid w:val="00EB6AFC"/>
    <w:rsid w:val="00EB78C7"/>
    <w:rsid w:val="00EC5A5D"/>
    <w:rsid w:val="00EC649D"/>
    <w:rsid w:val="00ED3EAC"/>
    <w:rsid w:val="00EE0DDC"/>
    <w:rsid w:val="00EF1F46"/>
    <w:rsid w:val="00F12390"/>
    <w:rsid w:val="00F15C5B"/>
    <w:rsid w:val="00F431D1"/>
    <w:rsid w:val="00F43B80"/>
    <w:rsid w:val="00F54324"/>
    <w:rsid w:val="00F71157"/>
    <w:rsid w:val="00F7606F"/>
    <w:rsid w:val="00F919D3"/>
    <w:rsid w:val="00F92C06"/>
    <w:rsid w:val="00FA1F0E"/>
    <w:rsid w:val="00FB5D04"/>
    <w:rsid w:val="00FC0883"/>
    <w:rsid w:val="00FD3A9F"/>
    <w:rsid w:val="00FE3FB1"/>
    <w:rsid w:val="00FF2719"/>
    <w:rsid w:val="00FF342A"/>
    <w:rsid w:val="00FF440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0174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B52B73E0-2C62-42A9-9FEB-4E0D02ADDB57}"/>
</file>

<file path=customXml/itemProps3.xml><?xml version="1.0" encoding="utf-8"?>
<ds:datastoreItem xmlns:ds="http://schemas.openxmlformats.org/officeDocument/2006/customXml" ds:itemID="{FCD5DBF6-C119-4D48-ACFF-97FCEAA69640}"/>
</file>

<file path=customXml/itemProps4.xml><?xml version="1.0" encoding="utf-8"?>
<ds:datastoreItem xmlns:ds="http://schemas.openxmlformats.org/officeDocument/2006/customXml" ds:itemID="{63BEE589-C602-48AC-A13D-DEA51A63F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17</Pages>
  <Words>4652</Words>
  <Characters>28381</Characters>
  <Application>Microsoft Office Word</Application>
  <DocSecurity>0</DocSecurity>
  <Lines>236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32968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Anders Christian Hansen</cp:lastModifiedBy>
  <cp:revision>206</cp:revision>
  <cp:lastPrinted>2005-10-17T13:54:00Z</cp:lastPrinted>
  <dcterms:created xsi:type="dcterms:W3CDTF">2022-05-12T06:23:00Z</dcterms:created>
  <dcterms:modified xsi:type="dcterms:W3CDTF">2022-05-12T22:19:00Z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0x01010087949D9336AAC54DB87CACC2F4E0C5E3</vt:lpwstr>
  </property>
</Properties>
</file>