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59D17067" w:rsidR="0094366B" w:rsidRPr="000B64AB" w:rsidRDefault="0094366B" w:rsidP="002B7157">
            <w:r w:rsidRPr="000B64AB">
              <w:t>maj-juni</w:t>
            </w:r>
            <w:r w:rsidR="0071470E">
              <w:t xml:space="preserve"> 2022</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497AA2C3" w:rsidR="0094366B" w:rsidRPr="000B64AB" w:rsidRDefault="0071470E" w:rsidP="002B7157">
            <w:pPr>
              <w:spacing w:before="120" w:after="120"/>
            </w:pPr>
            <w:r>
              <w:t>Niels Brock JTP6</w:t>
            </w:r>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6F5BF5D5" w:rsidR="0094366B" w:rsidRPr="000B64AB" w:rsidRDefault="0094366B" w:rsidP="002B7157">
            <w:pPr>
              <w:spacing w:before="120" w:after="120"/>
            </w:pPr>
            <w:r w:rsidRPr="000B64AB">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C370277" w:rsidR="0094366B" w:rsidRPr="000B64AB" w:rsidRDefault="0071470E" w:rsidP="00FF7222">
            <w:pPr>
              <w:spacing w:before="120" w:after="120"/>
            </w:pPr>
            <w:r>
              <w:t>Dansk A</w:t>
            </w:r>
          </w:p>
        </w:tc>
      </w:tr>
      <w:tr w:rsidR="008B75EF" w:rsidRPr="000B64AB" w14:paraId="36E22E60" w14:textId="77777777" w:rsidTr="00FF7222">
        <w:tc>
          <w:tcPr>
            <w:tcW w:w="1908" w:type="dxa"/>
            <w:shd w:val="clear" w:color="auto" w:fill="auto"/>
          </w:tcPr>
          <w:p w14:paraId="0DA8DD05" w14:textId="7A669FBB" w:rsidR="0094366B" w:rsidRPr="000B64AB" w:rsidRDefault="00235BD9" w:rsidP="00FF7222">
            <w:pPr>
              <w:spacing w:before="120" w:after="120"/>
              <w:rPr>
                <w:b/>
              </w:rPr>
            </w:pPr>
            <w:r w:rsidRPr="000B64AB">
              <w:rPr>
                <w:b/>
              </w:rPr>
              <w:t>Lærer</w:t>
            </w:r>
          </w:p>
        </w:tc>
        <w:tc>
          <w:tcPr>
            <w:tcW w:w="7920" w:type="dxa"/>
            <w:shd w:val="clear" w:color="auto" w:fill="auto"/>
          </w:tcPr>
          <w:p w14:paraId="2233C390" w14:textId="4ECFB62E" w:rsidR="0094366B" w:rsidRPr="000B64AB" w:rsidRDefault="00FE0EDD" w:rsidP="00FF7222">
            <w:pPr>
              <w:spacing w:before="120" w:after="120"/>
            </w:pPr>
            <w:r>
              <w:t xml:space="preserve">Iben </w:t>
            </w:r>
            <w:proofErr w:type="spellStart"/>
            <w:r>
              <w:t>Rauer</w:t>
            </w:r>
            <w:proofErr w:type="spellEnd"/>
            <w:r>
              <w:t xml:space="preserve"> Frank</w:t>
            </w:r>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2DBC6747" w:rsidR="0094366B" w:rsidRPr="000B64AB" w:rsidRDefault="0071470E" w:rsidP="00FF7222">
            <w:pPr>
              <w:spacing w:before="120" w:after="120"/>
            </w:pPr>
            <w:r>
              <w:t>J19idash</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38"/>
        <w:gridCol w:w="7790"/>
      </w:tblGrid>
      <w:tr w:rsidR="00075256" w:rsidRPr="000B64AB" w14:paraId="4A2C1099" w14:textId="77777777" w:rsidTr="00CB4D48">
        <w:tc>
          <w:tcPr>
            <w:tcW w:w="1838" w:type="dxa"/>
            <w:shd w:val="clear" w:color="auto" w:fill="auto"/>
          </w:tcPr>
          <w:p w14:paraId="5DBF49B9" w14:textId="5702EA85" w:rsidR="00075256" w:rsidRPr="000B64AB" w:rsidRDefault="002B7157" w:rsidP="00FF7222">
            <w:pPr>
              <w:spacing w:before="120" w:after="120"/>
              <w:rPr>
                <w:b/>
              </w:rPr>
            </w:pPr>
            <w:r>
              <w:rPr>
                <w:b/>
              </w:rPr>
              <w:t>Forløb</w:t>
            </w:r>
            <w:r w:rsidRPr="000B64AB">
              <w:rPr>
                <w:b/>
              </w:rPr>
              <w:t xml:space="preserve"> </w:t>
            </w:r>
            <w:r w:rsidR="005E0E26" w:rsidRPr="000B64AB">
              <w:rPr>
                <w:b/>
              </w:rPr>
              <w:t>1</w:t>
            </w:r>
          </w:p>
        </w:tc>
        <w:tc>
          <w:tcPr>
            <w:tcW w:w="7790" w:type="dxa"/>
            <w:shd w:val="clear" w:color="auto" w:fill="auto"/>
          </w:tcPr>
          <w:p w14:paraId="0E7C1B32" w14:textId="79BEF3A7" w:rsidR="00075256" w:rsidRPr="000B64AB" w:rsidRDefault="00CB4D48" w:rsidP="00F431D1">
            <w:r>
              <w:t>Det moderne Gennembrud</w:t>
            </w:r>
          </w:p>
        </w:tc>
      </w:tr>
      <w:tr w:rsidR="00075256" w:rsidRPr="000B64AB" w14:paraId="1F3419FF" w14:textId="77777777" w:rsidTr="00CB4D48">
        <w:tc>
          <w:tcPr>
            <w:tcW w:w="1838" w:type="dxa"/>
            <w:shd w:val="clear" w:color="auto" w:fill="auto"/>
          </w:tcPr>
          <w:p w14:paraId="1785A9B5" w14:textId="77777777" w:rsidR="00075256" w:rsidRPr="000B64AB" w:rsidRDefault="00730015" w:rsidP="00FF7222">
            <w:pPr>
              <w:spacing w:before="120" w:after="120"/>
              <w:rPr>
                <w:b/>
              </w:rPr>
            </w:pPr>
            <w:r>
              <w:rPr>
                <w:b/>
              </w:rPr>
              <w:t>Forløb 2</w:t>
            </w:r>
          </w:p>
        </w:tc>
        <w:tc>
          <w:tcPr>
            <w:tcW w:w="7790" w:type="dxa"/>
            <w:shd w:val="clear" w:color="auto" w:fill="auto"/>
          </w:tcPr>
          <w:p w14:paraId="7DCC3C59" w14:textId="502C8055" w:rsidR="00075256" w:rsidRPr="000B64AB" w:rsidRDefault="00FE0EDD" w:rsidP="00F431D1">
            <w:r>
              <w:t>Eksistentialisme</w:t>
            </w:r>
          </w:p>
        </w:tc>
      </w:tr>
      <w:tr w:rsidR="00075256" w:rsidRPr="000B64AB" w14:paraId="0662A30E" w14:textId="77777777" w:rsidTr="00CB4D48">
        <w:tc>
          <w:tcPr>
            <w:tcW w:w="1838" w:type="dxa"/>
            <w:shd w:val="clear" w:color="auto" w:fill="auto"/>
          </w:tcPr>
          <w:p w14:paraId="2CD60243" w14:textId="77777777" w:rsidR="00075256" w:rsidRPr="000B64AB" w:rsidRDefault="00730015" w:rsidP="00FF7222">
            <w:pPr>
              <w:spacing w:before="120" w:after="120"/>
              <w:rPr>
                <w:b/>
              </w:rPr>
            </w:pPr>
            <w:r>
              <w:rPr>
                <w:b/>
              </w:rPr>
              <w:t>Forløb 3</w:t>
            </w:r>
          </w:p>
        </w:tc>
        <w:tc>
          <w:tcPr>
            <w:tcW w:w="7790" w:type="dxa"/>
            <w:shd w:val="clear" w:color="auto" w:fill="auto"/>
          </w:tcPr>
          <w:p w14:paraId="292187C7" w14:textId="3C7D736E" w:rsidR="00075256" w:rsidRPr="000B64AB" w:rsidRDefault="00FE0EDD" w:rsidP="00FF7222">
            <w:pPr>
              <w:spacing w:before="120" w:after="120"/>
            </w:pPr>
            <w:r>
              <w:t>Litteraturhistorie</w:t>
            </w:r>
          </w:p>
        </w:tc>
      </w:tr>
      <w:tr w:rsidR="00075256" w:rsidRPr="000B64AB" w14:paraId="2A4F68ED" w14:textId="77777777" w:rsidTr="00CB4D48">
        <w:tc>
          <w:tcPr>
            <w:tcW w:w="1838" w:type="dxa"/>
            <w:shd w:val="clear" w:color="auto" w:fill="auto"/>
          </w:tcPr>
          <w:p w14:paraId="111607B0" w14:textId="6FADE6BA" w:rsidR="00075256" w:rsidRPr="000B64AB" w:rsidRDefault="00597400" w:rsidP="00FF7222">
            <w:pPr>
              <w:spacing w:before="120" w:after="120"/>
              <w:rPr>
                <w:b/>
              </w:rPr>
            </w:pPr>
            <w:r>
              <w:rPr>
                <w:b/>
              </w:rPr>
              <w:t xml:space="preserve">Forløb </w:t>
            </w:r>
            <w:r w:rsidR="00FE0EDD">
              <w:rPr>
                <w:b/>
              </w:rPr>
              <w:t>4</w:t>
            </w:r>
          </w:p>
        </w:tc>
        <w:tc>
          <w:tcPr>
            <w:tcW w:w="7790" w:type="dxa"/>
            <w:shd w:val="clear" w:color="auto" w:fill="auto"/>
          </w:tcPr>
          <w:p w14:paraId="153195E0" w14:textId="03EFD6AD" w:rsidR="00075256" w:rsidRPr="000B64AB" w:rsidRDefault="00FE0EDD" w:rsidP="00FF7222">
            <w:pPr>
              <w:spacing w:before="120" w:after="120"/>
            </w:pPr>
            <w:r>
              <w:t>Medie</w:t>
            </w:r>
            <w:r w:rsidR="00D30F44">
              <w:t xml:space="preserve">r </w:t>
            </w:r>
          </w:p>
        </w:tc>
      </w:tr>
      <w:tr w:rsidR="00075256" w:rsidRPr="000B64AB" w14:paraId="6333612B" w14:textId="77777777" w:rsidTr="00CB4D48">
        <w:tc>
          <w:tcPr>
            <w:tcW w:w="1838" w:type="dxa"/>
            <w:shd w:val="clear" w:color="auto" w:fill="auto"/>
          </w:tcPr>
          <w:p w14:paraId="43790891" w14:textId="7986B4AD" w:rsidR="00075256" w:rsidRPr="000B64AB" w:rsidRDefault="00597400" w:rsidP="00FF7222">
            <w:pPr>
              <w:spacing w:before="120" w:after="120"/>
              <w:rPr>
                <w:b/>
              </w:rPr>
            </w:pPr>
            <w:r>
              <w:rPr>
                <w:b/>
              </w:rPr>
              <w:t xml:space="preserve">Forløb </w:t>
            </w:r>
            <w:r w:rsidR="00FE0EDD">
              <w:rPr>
                <w:b/>
              </w:rPr>
              <w:t>5</w:t>
            </w:r>
          </w:p>
        </w:tc>
        <w:tc>
          <w:tcPr>
            <w:tcW w:w="7790" w:type="dxa"/>
            <w:shd w:val="clear" w:color="auto" w:fill="auto"/>
          </w:tcPr>
          <w:p w14:paraId="154A6C8F" w14:textId="4EB43C9E" w:rsidR="00075256" w:rsidRPr="000B64AB" w:rsidRDefault="00FE0EDD" w:rsidP="00FF7222">
            <w:pPr>
              <w:spacing w:before="120" w:after="120"/>
            </w:pPr>
            <w:r>
              <w:t>Autofiktion/Tendenser i samtiden</w:t>
            </w:r>
          </w:p>
        </w:tc>
      </w:tr>
      <w:tr w:rsidR="00075256" w:rsidRPr="000B64AB" w14:paraId="28E9E0DE" w14:textId="77777777" w:rsidTr="00CB4D48">
        <w:tc>
          <w:tcPr>
            <w:tcW w:w="1838" w:type="dxa"/>
            <w:shd w:val="clear" w:color="auto" w:fill="auto"/>
          </w:tcPr>
          <w:p w14:paraId="4523A9CE" w14:textId="218C9D0F" w:rsidR="00075256" w:rsidRPr="000B64AB" w:rsidRDefault="00597400" w:rsidP="00FF7222">
            <w:pPr>
              <w:spacing w:before="120" w:after="120"/>
              <w:rPr>
                <w:b/>
              </w:rPr>
            </w:pPr>
            <w:r>
              <w:rPr>
                <w:b/>
              </w:rPr>
              <w:t xml:space="preserve">Forløb </w:t>
            </w:r>
            <w:r w:rsidR="00FE0EDD">
              <w:rPr>
                <w:b/>
              </w:rPr>
              <w:t>6</w:t>
            </w:r>
          </w:p>
        </w:tc>
        <w:tc>
          <w:tcPr>
            <w:tcW w:w="7790" w:type="dxa"/>
            <w:shd w:val="clear" w:color="auto" w:fill="auto"/>
          </w:tcPr>
          <w:p w14:paraId="04360EFE" w14:textId="40ED66E0" w:rsidR="00075256" w:rsidRPr="000B64AB" w:rsidRDefault="00B6534F" w:rsidP="00FF7222">
            <w:pPr>
              <w:spacing w:before="120" w:after="120"/>
            </w:pPr>
            <w:r>
              <w:t>Sprogets magt – magtens sprog</w:t>
            </w:r>
          </w:p>
        </w:tc>
      </w:tr>
      <w:tr w:rsidR="00075256" w:rsidRPr="000B64AB" w14:paraId="076E3F9E" w14:textId="77777777" w:rsidTr="00CB4D48">
        <w:tc>
          <w:tcPr>
            <w:tcW w:w="1838" w:type="dxa"/>
            <w:shd w:val="clear" w:color="auto" w:fill="auto"/>
          </w:tcPr>
          <w:p w14:paraId="2F648023" w14:textId="5C5B4B25" w:rsidR="00075256" w:rsidRPr="000B64AB" w:rsidRDefault="00FE0EDD" w:rsidP="00FF7222">
            <w:pPr>
              <w:spacing w:before="120" w:after="120"/>
              <w:rPr>
                <w:b/>
              </w:rPr>
            </w:pPr>
            <w:r>
              <w:rPr>
                <w:b/>
              </w:rPr>
              <w:t>Værk 1</w:t>
            </w:r>
          </w:p>
        </w:tc>
        <w:tc>
          <w:tcPr>
            <w:tcW w:w="7790" w:type="dxa"/>
            <w:shd w:val="clear" w:color="auto" w:fill="auto"/>
          </w:tcPr>
          <w:p w14:paraId="3D94903D" w14:textId="3C45F449" w:rsidR="00075256" w:rsidRPr="000B64AB" w:rsidRDefault="00FE0EDD" w:rsidP="00FF7222">
            <w:pPr>
              <w:spacing w:before="120" w:after="120"/>
            </w:pPr>
            <w:r>
              <w:t>Sommerfugledalen (digtsamling)</w:t>
            </w:r>
          </w:p>
        </w:tc>
      </w:tr>
      <w:tr w:rsidR="00075256" w:rsidRPr="000B64AB" w14:paraId="79089AAA" w14:textId="77777777" w:rsidTr="00CB4D48">
        <w:tc>
          <w:tcPr>
            <w:tcW w:w="1838" w:type="dxa"/>
            <w:shd w:val="clear" w:color="auto" w:fill="auto"/>
          </w:tcPr>
          <w:p w14:paraId="2B8B4081" w14:textId="64DE61D5" w:rsidR="00075256" w:rsidRPr="000B64AB" w:rsidRDefault="00FE0EDD" w:rsidP="00FF7222">
            <w:pPr>
              <w:spacing w:before="120" w:after="120"/>
              <w:rPr>
                <w:b/>
              </w:rPr>
            </w:pPr>
            <w:r>
              <w:rPr>
                <w:b/>
              </w:rPr>
              <w:t>Værk 2</w:t>
            </w:r>
          </w:p>
        </w:tc>
        <w:tc>
          <w:tcPr>
            <w:tcW w:w="7790" w:type="dxa"/>
            <w:shd w:val="clear" w:color="auto" w:fill="auto"/>
          </w:tcPr>
          <w:p w14:paraId="18365FDF" w14:textId="29E90F1B" w:rsidR="00075256" w:rsidRPr="000B64AB" w:rsidRDefault="00FE0EDD" w:rsidP="00FF7222">
            <w:pPr>
              <w:spacing w:before="120" w:after="120"/>
            </w:pPr>
            <w:r>
              <w:t>Henrik Ibsen ”Et Dukkehjem” (drama)</w:t>
            </w:r>
          </w:p>
        </w:tc>
      </w:tr>
      <w:tr w:rsidR="00075256" w:rsidRPr="000B64AB" w14:paraId="3B6B6876" w14:textId="77777777" w:rsidTr="00CB4D48">
        <w:tc>
          <w:tcPr>
            <w:tcW w:w="1838" w:type="dxa"/>
            <w:shd w:val="clear" w:color="auto" w:fill="auto"/>
          </w:tcPr>
          <w:p w14:paraId="5A2275D9" w14:textId="3C076BCC" w:rsidR="00075256" w:rsidRPr="000B64AB" w:rsidRDefault="00FE0EDD" w:rsidP="00FF7222">
            <w:pPr>
              <w:spacing w:before="120" w:after="120"/>
              <w:rPr>
                <w:b/>
              </w:rPr>
            </w:pPr>
            <w:r>
              <w:rPr>
                <w:b/>
              </w:rPr>
              <w:t>Værk 3</w:t>
            </w:r>
          </w:p>
        </w:tc>
        <w:tc>
          <w:tcPr>
            <w:tcW w:w="7790" w:type="dxa"/>
            <w:shd w:val="clear" w:color="auto" w:fill="auto"/>
          </w:tcPr>
          <w:p w14:paraId="770FFD0A" w14:textId="27A26454" w:rsidR="00075256" w:rsidRPr="000B64AB" w:rsidRDefault="00FE0EDD" w:rsidP="00FF7222">
            <w:pPr>
              <w:spacing w:before="120" w:after="120"/>
            </w:pPr>
            <w:r>
              <w:t>Thomas Krogsgård: ”Hvis der skulle komme et menneske forbi” (roman)</w:t>
            </w:r>
          </w:p>
        </w:tc>
      </w:tr>
      <w:tr w:rsidR="00075256" w:rsidRPr="000B64AB" w14:paraId="259EBA8D" w14:textId="77777777" w:rsidTr="00CB4D48">
        <w:tc>
          <w:tcPr>
            <w:tcW w:w="1838" w:type="dxa"/>
            <w:shd w:val="clear" w:color="auto" w:fill="auto"/>
          </w:tcPr>
          <w:p w14:paraId="22934C36" w14:textId="5599B824" w:rsidR="00075256" w:rsidRPr="000B64AB" w:rsidRDefault="00FE0EDD" w:rsidP="00FF7222">
            <w:pPr>
              <w:spacing w:before="120" w:after="120"/>
              <w:rPr>
                <w:b/>
              </w:rPr>
            </w:pPr>
            <w:r>
              <w:rPr>
                <w:b/>
              </w:rPr>
              <w:t>Værk 4</w:t>
            </w:r>
          </w:p>
        </w:tc>
        <w:tc>
          <w:tcPr>
            <w:tcW w:w="7790" w:type="dxa"/>
            <w:shd w:val="clear" w:color="auto" w:fill="auto"/>
          </w:tcPr>
          <w:p w14:paraId="07DF8930" w14:textId="0D43BF6A" w:rsidR="00075256" w:rsidRPr="000B64AB" w:rsidRDefault="00FE0EDD" w:rsidP="00FF7222">
            <w:pPr>
              <w:spacing w:before="120" w:after="120"/>
            </w:pPr>
            <w:r>
              <w:t>”Blå piger” (podcastserie)</w:t>
            </w:r>
          </w:p>
        </w:tc>
      </w:tr>
      <w:tr w:rsidR="00075256" w:rsidRPr="000B64AB" w14:paraId="6710EA2F" w14:textId="77777777" w:rsidTr="00CB4D48">
        <w:tc>
          <w:tcPr>
            <w:tcW w:w="1838" w:type="dxa"/>
            <w:shd w:val="clear" w:color="auto" w:fill="auto"/>
          </w:tcPr>
          <w:p w14:paraId="55676AF8" w14:textId="5E42FC92" w:rsidR="00075256" w:rsidRPr="000B64AB" w:rsidRDefault="00FE0EDD" w:rsidP="00FF7222">
            <w:pPr>
              <w:spacing w:before="120" w:after="120"/>
              <w:rPr>
                <w:b/>
              </w:rPr>
            </w:pPr>
            <w:r>
              <w:rPr>
                <w:b/>
              </w:rPr>
              <w:t>Værk 5</w:t>
            </w:r>
          </w:p>
        </w:tc>
        <w:tc>
          <w:tcPr>
            <w:tcW w:w="7790" w:type="dxa"/>
            <w:shd w:val="clear" w:color="auto" w:fill="auto"/>
          </w:tcPr>
          <w:p w14:paraId="7B7F8B53" w14:textId="4C94E8DA" w:rsidR="00075256" w:rsidRPr="000B64AB" w:rsidRDefault="00FE0EDD" w:rsidP="00FF7222">
            <w:pPr>
              <w:spacing w:before="120" w:after="120"/>
            </w:pPr>
            <w:r>
              <w:t>”Matrix” (film)</w:t>
            </w:r>
          </w:p>
        </w:tc>
      </w:tr>
      <w:tr w:rsidR="00075256" w:rsidRPr="000B64AB" w14:paraId="197D362C" w14:textId="77777777" w:rsidTr="00CB4D48">
        <w:tc>
          <w:tcPr>
            <w:tcW w:w="1838" w:type="dxa"/>
            <w:shd w:val="clear" w:color="auto" w:fill="auto"/>
          </w:tcPr>
          <w:p w14:paraId="0EF4F0CF" w14:textId="40BEF972" w:rsidR="00075256" w:rsidRPr="000B64AB" w:rsidRDefault="00FE0EDD" w:rsidP="00FF7222">
            <w:pPr>
              <w:spacing w:before="120" w:after="120"/>
              <w:rPr>
                <w:b/>
              </w:rPr>
            </w:pPr>
            <w:r>
              <w:rPr>
                <w:b/>
              </w:rPr>
              <w:t>Værk 6</w:t>
            </w:r>
          </w:p>
        </w:tc>
        <w:tc>
          <w:tcPr>
            <w:tcW w:w="7790" w:type="dxa"/>
            <w:shd w:val="clear" w:color="auto" w:fill="auto"/>
          </w:tcPr>
          <w:p w14:paraId="65C6DF9B" w14:textId="7EA206DB" w:rsidR="00075256" w:rsidRPr="000B64AB" w:rsidRDefault="00FE0EDD" w:rsidP="00FF7222">
            <w:pPr>
              <w:spacing w:before="120" w:after="120"/>
            </w:pPr>
            <w:r>
              <w:t>”Kandis for livet” (dokumentar)</w:t>
            </w:r>
          </w:p>
        </w:tc>
      </w:tr>
      <w:tr w:rsidR="00075256" w:rsidRPr="000B64AB" w14:paraId="4170135D" w14:textId="77777777" w:rsidTr="00CB4D48">
        <w:tc>
          <w:tcPr>
            <w:tcW w:w="1838" w:type="dxa"/>
            <w:shd w:val="clear" w:color="auto" w:fill="auto"/>
          </w:tcPr>
          <w:p w14:paraId="7393E8EF" w14:textId="77777777" w:rsidR="00075256" w:rsidRPr="000B64AB" w:rsidRDefault="00075256" w:rsidP="00FF7222">
            <w:pPr>
              <w:spacing w:before="120" w:after="120"/>
              <w:rPr>
                <w:b/>
              </w:rPr>
            </w:pPr>
          </w:p>
        </w:tc>
        <w:tc>
          <w:tcPr>
            <w:tcW w:w="7790" w:type="dxa"/>
            <w:shd w:val="clear" w:color="auto" w:fill="auto"/>
          </w:tcPr>
          <w:p w14:paraId="0C5C0673" w14:textId="215EC5B8" w:rsidR="00CB4D48" w:rsidRPr="000B64AB" w:rsidRDefault="00C358AF" w:rsidP="00CB4D48">
            <w:pPr>
              <w:spacing w:before="120" w:after="120"/>
            </w:pPr>
            <w:r>
              <w:t>Supplerende oplysninger – supplerende stof og andet gennemgået materiale</w:t>
            </w: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0BE7D076" w:rsidR="00BB22F1" w:rsidRPr="000B64AB" w:rsidRDefault="00BB22F1">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93"/>
        <w:gridCol w:w="7935"/>
      </w:tblGrid>
      <w:tr w:rsidR="002B7157" w:rsidRPr="000B64AB" w14:paraId="064FFCE2" w14:textId="77777777" w:rsidTr="00597400">
        <w:tc>
          <w:tcPr>
            <w:tcW w:w="0" w:type="auto"/>
            <w:shd w:val="clear" w:color="auto" w:fill="C5E0B3" w:themeFill="accent6" w:themeFillTint="66"/>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C5E0B3" w:themeFill="accent6" w:themeFillTint="66"/>
          </w:tcPr>
          <w:p w14:paraId="50812AB3" w14:textId="480EF019" w:rsidR="008B75EF" w:rsidRPr="00D30F44" w:rsidRDefault="00D30F44" w:rsidP="00690A7B">
            <w:pPr>
              <w:rPr>
                <w:b/>
                <w:bCs/>
              </w:rPr>
            </w:pPr>
            <w:r w:rsidRPr="00D30F44">
              <w:rPr>
                <w:b/>
                <w:bCs/>
              </w:rPr>
              <w:t>Det moderne Gennembrud</w:t>
            </w:r>
          </w:p>
        </w:tc>
      </w:tr>
      <w:tr w:rsidR="002B7157" w:rsidRPr="000B64AB" w14:paraId="538B4FD7" w14:textId="77777777" w:rsidTr="00FF7222">
        <w:tc>
          <w:tcPr>
            <w:tcW w:w="0" w:type="auto"/>
            <w:shd w:val="clear" w:color="auto" w:fill="auto"/>
          </w:tcPr>
          <w:p w14:paraId="45A51423" w14:textId="001DDCB5" w:rsidR="008B75EF" w:rsidRPr="000B64AB" w:rsidRDefault="002B7157" w:rsidP="002B7157">
            <w:pPr>
              <w:rPr>
                <w:b/>
              </w:rPr>
            </w:pPr>
            <w:r>
              <w:rPr>
                <w:b/>
              </w:rPr>
              <w:t>Forløbets indhold og fokus</w:t>
            </w:r>
          </w:p>
        </w:tc>
        <w:tc>
          <w:tcPr>
            <w:tcW w:w="0" w:type="auto"/>
            <w:shd w:val="clear" w:color="auto" w:fill="auto"/>
          </w:tcPr>
          <w:p w14:paraId="0850BD06" w14:textId="77777777" w:rsidR="000B4186" w:rsidRPr="00F565F1" w:rsidRDefault="0056501E" w:rsidP="0056501E">
            <w:pPr>
              <w:rPr>
                <w:rFonts w:ascii="Garamond" w:hAnsi="Garamond"/>
              </w:rPr>
            </w:pPr>
            <w:r w:rsidRPr="00F565F1">
              <w:rPr>
                <w:rFonts w:ascii="Garamond" w:hAnsi="Garamond"/>
              </w:rPr>
              <w:t>Forløbets indhold har været at arbejde med litteraturens funktion under Det moderne Gennembrud med perspektiveringer til i dag.</w:t>
            </w:r>
          </w:p>
          <w:p w14:paraId="390A19C4" w14:textId="4C5F8A7D" w:rsidR="00264933" w:rsidRPr="00F565F1" w:rsidRDefault="00264933" w:rsidP="0056501E">
            <w:pPr>
              <w:rPr>
                <w:rFonts w:ascii="Garamond" w:hAnsi="Garamond"/>
              </w:rPr>
            </w:pPr>
          </w:p>
        </w:tc>
      </w:tr>
      <w:tr w:rsidR="002B7157"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75774738" w14:textId="3972029C" w:rsidR="0056501E" w:rsidRPr="0056501E" w:rsidRDefault="0056501E" w:rsidP="0056501E">
            <w:pPr>
              <w:pStyle w:val="Listeafsnit"/>
              <w:numPr>
                <w:ilvl w:val="0"/>
                <w:numId w:val="31"/>
              </w:numPr>
              <w:spacing w:line="240" w:lineRule="auto"/>
              <w:rPr>
                <w:rFonts w:ascii="Times New Roman" w:hAnsi="Times New Roman"/>
              </w:rPr>
            </w:pPr>
            <w:r>
              <w:t xml:space="preserve">demonstrere kendskab til centrale litteraturhistoriske perioder og deres forbindelse til nutiden </w:t>
            </w:r>
          </w:p>
          <w:p w14:paraId="0EA1DFE4" w14:textId="3268B1BC" w:rsidR="002B7157" w:rsidRPr="000B64AB" w:rsidRDefault="002B7157" w:rsidP="00C15D04"/>
        </w:tc>
      </w:tr>
      <w:tr w:rsidR="002B7157"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3DB32F89" w14:textId="77777777" w:rsidR="0056501E" w:rsidRPr="009234FD" w:rsidRDefault="0056501E" w:rsidP="0056501E">
            <w:pPr>
              <w:pStyle w:val="Default"/>
              <w:numPr>
                <w:ilvl w:val="0"/>
                <w:numId w:val="32"/>
              </w:numPr>
              <w:rPr>
                <w:rFonts w:cs="Calibri"/>
                <w:iCs/>
                <w:color w:val="auto"/>
              </w:rPr>
            </w:pPr>
            <w:r w:rsidRPr="009234FD">
              <w:rPr>
                <w:rFonts w:cs="Calibri"/>
                <w:color w:val="auto"/>
              </w:rPr>
              <w:t>M</w:t>
            </w:r>
            <w:r w:rsidRPr="009234FD">
              <w:rPr>
                <w:rFonts w:cs="Calibri"/>
                <w:iCs/>
                <w:color w:val="auto"/>
              </w:rPr>
              <w:t>angfoldige litterære genrer</w:t>
            </w:r>
          </w:p>
          <w:p w14:paraId="1E33689F" w14:textId="77777777" w:rsidR="0056501E" w:rsidRPr="002734F4" w:rsidRDefault="0056501E" w:rsidP="0056501E">
            <w:pPr>
              <w:pStyle w:val="Default"/>
              <w:numPr>
                <w:ilvl w:val="0"/>
                <w:numId w:val="32"/>
              </w:numPr>
            </w:pPr>
            <w:r w:rsidRPr="004B5771">
              <w:rPr>
                <w:rFonts w:cs="Calibri"/>
                <w:iCs/>
                <w:color w:val="auto"/>
              </w:rPr>
              <w:t xml:space="preserve">Sprog-, medie- og litteraturvidenskabelige begreber, redskaber og metoder. </w:t>
            </w:r>
          </w:p>
          <w:p w14:paraId="35416B09" w14:textId="77777777" w:rsidR="0056501E" w:rsidRDefault="0056501E" w:rsidP="0056501E">
            <w:pPr>
              <w:pStyle w:val="Listeafsnit"/>
              <w:numPr>
                <w:ilvl w:val="0"/>
                <w:numId w:val="32"/>
              </w:numPr>
              <w:spacing w:line="240" w:lineRule="auto"/>
              <w:contextualSpacing/>
              <w:rPr>
                <w:color w:val="000000"/>
              </w:rPr>
            </w:pPr>
            <w:r>
              <w:rPr>
                <w:color w:val="000000"/>
              </w:rPr>
              <w:t>Mangfoldige litterære genrer</w:t>
            </w:r>
          </w:p>
          <w:p w14:paraId="29B418DB" w14:textId="77777777" w:rsidR="0056501E" w:rsidRDefault="0056501E" w:rsidP="0056501E">
            <w:pPr>
              <w:pStyle w:val="Listeafsnit"/>
              <w:numPr>
                <w:ilvl w:val="0"/>
                <w:numId w:val="32"/>
              </w:numPr>
              <w:spacing w:line="240" w:lineRule="auto"/>
              <w:contextualSpacing/>
              <w:rPr>
                <w:color w:val="000000"/>
              </w:rPr>
            </w:pPr>
            <w:r>
              <w:rPr>
                <w:color w:val="000000"/>
              </w:rPr>
              <w:t>Danske tekster fra de seneste 20 år og fra centrale litteraturhistoriske perioder</w:t>
            </w:r>
          </w:p>
          <w:p w14:paraId="7D2A4233" w14:textId="77777777" w:rsidR="0056501E" w:rsidRPr="002734F4" w:rsidRDefault="0056501E" w:rsidP="0056501E">
            <w:pPr>
              <w:pStyle w:val="Listeafsnit"/>
              <w:numPr>
                <w:ilvl w:val="0"/>
                <w:numId w:val="32"/>
              </w:numPr>
              <w:spacing w:line="240" w:lineRule="auto"/>
              <w:contextualSpacing/>
              <w:rPr>
                <w:color w:val="000000"/>
              </w:rPr>
            </w:pPr>
            <w:r>
              <w:rPr>
                <w:color w:val="000000"/>
              </w:rPr>
              <w:t xml:space="preserve">Svenske og </w:t>
            </w:r>
            <w:r w:rsidRPr="00E56BA6">
              <w:rPr>
                <w:color w:val="000000"/>
                <w:u w:val="single"/>
              </w:rPr>
              <w:t>norske</w:t>
            </w:r>
            <w:r>
              <w:rPr>
                <w:color w:val="000000"/>
              </w:rPr>
              <w:t xml:space="preserve"> tekster på originalsprog</w:t>
            </w:r>
            <w:r>
              <w:t xml:space="preserve"> </w:t>
            </w:r>
          </w:p>
          <w:p w14:paraId="22B38F05" w14:textId="4741ADBE" w:rsidR="002B7157" w:rsidRPr="000B64AB" w:rsidRDefault="002B7157" w:rsidP="00C15D04"/>
        </w:tc>
      </w:tr>
      <w:tr w:rsidR="002B7157" w:rsidRPr="000B64AB" w14:paraId="04995968" w14:textId="77777777" w:rsidTr="00FF7222">
        <w:tc>
          <w:tcPr>
            <w:tcW w:w="0" w:type="auto"/>
            <w:shd w:val="clear" w:color="auto" w:fill="auto"/>
          </w:tcPr>
          <w:p w14:paraId="71B1995A" w14:textId="3B1EC2F2" w:rsidR="008B75EF" w:rsidRPr="00F565F1" w:rsidRDefault="00EA0DA2" w:rsidP="00690A7B">
            <w:pPr>
              <w:rPr>
                <w:rFonts w:ascii="Garamond" w:hAnsi="Garamond"/>
                <w:b/>
              </w:rPr>
            </w:pPr>
            <w:r w:rsidRPr="00F565F1">
              <w:rPr>
                <w:rFonts w:ascii="Garamond" w:hAnsi="Garamond"/>
                <w:b/>
              </w:rPr>
              <w:t>Anvendt</w:t>
            </w:r>
            <w:r w:rsidR="002B7157" w:rsidRPr="00F565F1">
              <w:rPr>
                <w:rFonts w:ascii="Garamond" w:hAnsi="Garamond"/>
                <w:b/>
              </w:rPr>
              <w:t xml:space="preserve"> materiale.</w:t>
            </w:r>
          </w:p>
          <w:p w14:paraId="4554FCB1" w14:textId="77777777" w:rsidR="004B4443" w:rsidRPr="00F565F1" w:rsidRDefault="004B4443" w:rsidP="00690A7B">
            <w:pPr>
              <w:rPr>
                <w:rFonts w:ascii="Garamond" w:hAnsi="Garamond"/>
                <w:b/>
              </w:rPr>
            </w:pPr>
          </w:p>
        </w:tc>
        <w:tc>
          <w:tcPr>
            <w:tcW w:w="0" w:type="auto"/>
            <w:shd w:val="clear" w:color="auto" w:fill="auto"/>
          </w:tcPr>
          <w:p w14:paraId="26CEE014" w14:textId="460B8CCE" w:rsidR="00AB0B9E" w:rsidRPr="00F565F1" w:rsidRDefault="00AB0B9E" w:rsidP="00AB0B9E">
            <w:pPr>
              <w:rPr>
                <w:rFonts w:ascii="Garamond" w:hAnsi="Garamond"/>
              </w:rPr>
            </w:pPr>
            <w:r w:rsidRPr="00F565F1">
              <w:rPr>
                <w:rFonts w:ascii="Garamond" w:hAnsi="Garamond"/>
                <w:b/>
                <w:bCs/>
                <w:u w:val="single"/>
              </w:rPr>
              <w:t>Sekundær litteratur:</w:t>
            </w:r>
          </w:p>
          <w:p w14:paraId="697725EC" w14:textId="77777777" w:rsidR="00AB0B9E" w:rsidRPr="00F565F1" w:rsidRDefault="00AB0B9E" w:rsidP="00AB0B9E">
            <w:pPr>
              <w:rPr>
                <w:rFonts w:ascii="Garamond" w:hAnsi="Garamond"/>
              </w:rPr>
            </w:pPr>
            <w:r w:rsidRPr="00F565F1">
              <w:rPr>
                <w:rFonts w:ascii="Garamond" w:hAnsi="Garamond"/>
              </w:rPr>
              <w:t>Litteraturportalen: Det moderne Gennembrud</w:t>
            </w:r>
          </w:p>
          <w:p w14:paraId="1AF6B397" w14:textId="77777777" w:rsidR="00AB0B9E" w:rsidRPr="00F565F1" w:rsidRDefault="004528FE" w:rsidP="00AB0B9E">
            <w:pPr>
              <w:rPr>
                <w:rFonts w:ascii="Garamond" w:hAnsi="Garamond"/>
              </w:rPr>
            </w:pPr>
            <w:hyperlink r:id="rId9" w:history="1">
              <w:r w:rsidR="00AB0B9E" w:rsidRPr="00F565F1">
                <w:rPr>
                  <w:rStyle w:val="Hyperlink"/>
                  <w:rFonts w:ascii="Garamond" w:hAnsi="Garamond"/>
                </w:rPr>
                <w:t>https://litteraturportalen.gyldendal.dk/litteraturhistorie/det_moderne_gennembrud-1/kapitler/introduktion_til_perioden/introduktion_til_perioden</w:t>
              </w:r>
            </w:hyperlink>
          </w:p>
          <w:p w14:paraId="05546E11" w14:textId="77777777" w:rsidR="00AB0B9E" w:rsidRPr="00F565F1" w:rsidRDefault="00AB0B9E" w:rsidP="00AB0B9E">
            <w:pPr>
              <w:rPr>
                <w:rFonts w:ascii="Garamond" w:hAnsi="Garamond"/>
              </w:rPr>
            </w:pPr>
          </w:p>
          <w:p w14:paraId="130F3D39" w14:textId="77777777" w:rsidR="00AB0B9E" w:rsidRPr="00F565F1" w:rsidRDefault="00AB0B9E" w:rsidP="00AB0B9E">
            <w:pPr>
              <w:rPr>
                <w:rFonts w:ascii="Garamond" w:hAnsi="Garamond"/>
              </w:rPr>
            </w:pPr>
            <w:r w:rsidRPr="00F565F1">
              <w:rPr>
                <w:rFonts w:ascii="Garamond" w:hAnsi="Garamond"/>
              </w:rPr>
              <w:t xml:space="preserve">Video om Det moderne Gennembrud </w:t>
            </w:r>
          </w:p>
          <w:p w14:paraId="4AAC6C47" w14:textId="77777777" w:rsidR="00AB0B9E" w:rsidRPr="00F565F1" w:rsidRDefault="004528FE" w:rsidP="00AB0B9E">
            <w:pPr>
              <w:rPr>
                <w:rFonts w:ascii="Garamond" w:hAnsi="Garamond"/>
              </w:rPr>
            </w:pPr>
            <w:hyperlink r:id="rId10" w:history="1">
              <w:r w:rsidR="00AB0B9E" w:rsidRPr="00F565F1">
                <w:rPr>
                  <w:rStyle w:val="Hyperlink"/>
                  <w:rFonts w:ascii="Garamond" w:hAnsi="Garamond"/>
                </w:rPr>
                <w:t>https://youtu.be/Uy29WdY7TYE</w:t>
              </w:r>
            </w:hyperlink>
          </w:p>
          <w:p w14:paraId="53C2BEF3" w14:textId="77777777" w:rsidR="00AB0B9E" w:rsidRPr="00F565F1" w:rsidRDefault="00AB0B9E" w:rsidP="00AB0B9E">
            <w:pPr>
              <w:rPr>
                <w:rFonts w:ascii="Garamond" w:hAnsi="Garamond"/>
              </w:rPr>
            </w:pPr>
          </w:p>
          <w:p w14:paraId="71246457" w14:textId="77777777" w:rsidR="00AB0B9E" w:rsidRPr="00F565F1" w:rsidRDefault="00AB0B9E" w:rsidP="00AB0B9E">
            <w:pPr>
              <w:rPr>
                <w:rFonts w:ascii="Garamond" w:hAnsi="Garamond"/>
              </w:rPr>
            </w:pPr>
            <w:r w:rsidRPr="00F565F1">
              <w:rPr>
                <w:rFonts w:ascii="Garamond" w:hAnsi="Garamond"/>
                <w:i/>
              </w:rPr>
              <w:t>1800-tallet på vrangen</w:t>
            </w:r>
            <w:r w:rsidRPr="00F565F1">
              <w:rPr>
                <w:rFonts w:ascii="Garamond" w:hAnsi="Garamond"/>
              </w:rPr>
              <w:t xml:space="preserve"> del 2 – DR-udsendelse</w:t>
            </w:r>
          </w:p>
          <w:p w14:paraId="1C2A454F" w14:textId="77777777" w:rsidR="00AB0B9E" w:rsidRPr="00F565F1" w:rsidRDefault="004528FE" w:rsidP="00AB0B9E">
            <w:pPr>
              <w:rPr>
                <w:rFonts w:ascii="Garamond" w:hAnsi="Garamond"/>
              </w:rPr>
            </w:pPr>
            <w:hyperlink r:id="rId11" w:history="1">
              <w:r w:rsidR="00AB0B9E" w:rsidRPr="00F565F1">
                <w:rPr>
                  <w:rStyle w:val="Hyperlink"/>
                  <w:rFonts w:ascii="Garamond" w:hAnsi="Garamond"/>
                </w:rPr>
                <w:t>https://www.youtube.com/watch?v=kZFIoEXzu6U&amp;t=61s</w:t>
              </w:r>
            </w:hyperlink>
          </w:p>
          <w:p w14:paraId="1CB1AA2A" w14:textId="77777777" w:rsidR="00AB0B9E" w:rsidRPr="00F565F1" w:rsidRDefault="00AB0B9E" w:rsidP="00AB0B9E">
            <w:pPr>
              <w:rPr>
                <w:rFonts w:ascii="Garamond" w:hAnsi="Garamond"/>
              </w:rPr>
            </w:pPr>
          </w:p>
          <w:p w14:paraId="66D9C527" w14:textId="77777777" w:rsidR="00AB0B9E" w:rsidRPr="00F565F1" w:rsidRDefault="00AB0B9E" w:rsidP="00AB0B9E">
            <w:pPr>
              <w:rPr>
                <w:rFonts w:ascii="Garamond" w:hAnsi="Garamond"/>
              </w:rPr>
            </w:pPr>
            <w:r w:rsidRPr="00F565F1">
              <w:rPr>
                <w:rFonts w:ascii="Garamond" w:hAnsi="Garamond"/>
              </w:rPr>
              <w:t xml:space="preserve">Herman Bang og impressionismen” p186 in </w:t>
            </w:r>
            <w:r w:rsidRPr="00F565F1">
              <w:rPr>
                <w:rFonts w:ascii="Garamond" w:hAnsi="Garamond"/>
                <w:i/>
              </w:rPr>
              <w:t>Brug Litteraturhistorien</w:t>
            </w:r>
            <w:r w:rsidRPr="00F565F1">
              <w:rPr>
                <w:rFonts w:ascii="Garamond" w:hAnsi="Garamond"/>
              </w:rPr>
              <w:t xml:space="preserve"> Systime </w:t>
            </w:r>
            <w:proofErr w:type="spellStart"/>
            <w:r w:rsidRPr="00F565F1">
              <w:rPr>
                <w:rFonts w:ascii="Garamond" w:hAnsi="Garamond"/>
              </w:rPr>
              <w:t>iBog</w:t>
            </w:r>
            <w:proofErr w:type="spellEnd"/>
            <w:r w:rsidRPr="00F565F1">
              <w:rPr>
                <w:rFonts w:ascii="Garamond" w:hAnsi="Garamond"/>
              </w:rPr>
              <w:t xml:space="preserve"> </w:t>
            </w:r>
          </w:p>
          <w:p w14:paraId="4B6D5657" w14:textId="77777777" w:rsidR="00AB0B9E" w:rsidRPr="00F565F1" w:rsidRDefault="00AB0B9E" w:rsidP="00AB0B9E">
            <w:pPr>
              <w:rPr>
                <w:rFonts w:ascii="Garamond" w:hAnsi="Garamond"/>
              </w:rPr>
            </w:pPr>
            <w:r w:rsidRPr="00F565F1">
              <w:rPr>
                <w:rFonts w:ascii="Garamond" w:hAnsi="Garamond"/>
              </w:rPr>
              <w:t>https://bl.systime.dk/?id=p186</w:t>
            </w:r>
          </w:p>
          <w:p w14:paraId="3C961408" w14:textId="77777777" w:rsidR="00AB0B9E" w:rsidRPr="00F565F1" w:rsidRDefault="00AB0B9E" w:rsidP="00AB0B9E">
            <w:pPr>
              <w:rPr>
                <w:rFonts w:ascii="Garamond" w:hAnsi="Garamond"/>
              </w:rPr>
            </w:pPr>
          </w:p>
          <w:p w14:paraId="648B5B3C" w14:textId="77777777" w:rsidR="00AB0B9E" w:rsidRPr="00F565F1" w:rsidRDefault="00AB0B9E" w:rsidP="00AB0B9E">
            <w:pPr>
              <w:rPr>
                <w:rFonts w:ascii="Garamond" w:hAnsi="Garamond"/>
              </w:rPr>
            </w:pPr>
            <w:r w:rsidRPr="00F565F1">
              <w:rPr>
                <w:rFonts w:ascii="Garamond" w:hAnsi="Garamond"/>
              </w:rPr>
              <w:t>Bertelsen, Tinne Serup og Kjær-Hansen, Barbara:</w:t>
            </w:r>
            <w:r w:rsidRPr="00F565F1">
              <w:rPr>
                <w:rFonts w:ascii="Garamond" w:hAnsi="Garamond"/>
                <w:i/>
              </w:rPr>
              <w:t xml:space="preserve"> Litteraturhistorien - på langs og på tværs </w:t>
            </w:r>
            <w:r w:rsidRPr="00F565F1">
              <w:rPr>
                <w:rFonts w:ascii="Garamond" w:hAnsi="Garamond"/>
              </w:rPr>
              <w:t xml:space="preserve">Systime </w:t>
            </w:r>
            <w:proofErr w:type="spellStart"/>
            <w:r w:rsidRPr="00F565F1">
              <w:rPr>
                <w:rFonts w:ascii="Garamond" w:hAnsi="Garamond"/>
              </w:rPr>
              <w:t>iBog</w:t>
            </w:r>
            <w:proofErr w:type="spellEnd"/>
            <w:r w:rsidRPr="00F565F1">
              <w:rPr>
                <w:rFonts w:ascii="Garamond" w:hAnsi="Garamond"/>
              </w:rPr>
              <w:t>, kap. 6. ”1870-1890: Det moderne gennembrud” p. 125</w:t>
            </w:r>
          </w:p>
          <w:p w14:paraId="5137EEF4" w14:textId="77777777" w:rsidR="00AB0B9E" w:rsidRPr="00F565F1" w:rsidRDefault="00AB0B9E" w:rsidP="00AB0B9E">
            <w:pPr>
              <w:rPr>
                <w:rFonts w:ascii="Garamond" w:hAnsi="Garamond"/>
              </w:rPr>
            </w:pPr>
          </w:p>
          <w:p w14:paraId="3A6090CE" w14:textId="77777777" w:rsidR="00AB0B9E" w:rsidRPr="00F565F1" w:rsidRDefault="00AB0B9E" w:rsidP="00AB0B9E">
            <w:pPr>
              <w:rPr>
                <w:rFonts w:ascii="Garamond" w:hAnsi="Garamond"/>
                <w:b/>
                <w:u w:val="single"/>
              </w:rPr>
            </w:pPr>
            <w:r w:rsidRPr="00F565F1">
              <w:rPr>
                <w:rFonts w:ascii="Garamond" w:hAnsi="Garamond"/>
                <w:b/>
                <w:u w:val="single"/>
              </w:rPr>
              <w:t>Primærlitteratur:</w:t>
            </w:r>
          </w:p>
          <w:p w14:paraId="25A01065" w14:textId="77777777" w:rsidR="00AB0B9E" w:rsidRPr="00F565F1" w:rsidRDefault="00AB0B9E" w:rsidP="00AB0B9E">
            <w:pPr>
              <w:rPr>
                <w:rFonts w:ascii="Garamond" w:hAnsi="Garamond"/>
              </w:rPr>
            </w:pPr>
          </w:p>
          <w:p w14:paraId="08A1B934" w14:textId="77777777" w:rsidR="00AB0B9E" w:rsidRPr="00F565F1" w:rsidRDefault="00AB0B9E" w:rsidP="00AB0B9E">
            <w:pPr>
              <w:numPr>
                <w:ilvl w:val="0"/>
                <w:numId w:val="29"/>
              </w:numPr>
              <w:rPr>
                <w:rFonts w:ascii="Garamond" w:hAnsi="Garamond"/>
              </w:rPr>
            </w:pPr>
            <w:r w:rsidRPr="00F565F1">
              <w:rPr>
                <w:rFonts w:ascii="Garamond" w:hAnsi="Garamond"/>
              </w:rPr>
              <w:t>J.P. Jacobsen: uddrag af ”Fru Marie Grubbe” (1876)</w:t>
            </w:r>
          </w:p>
          <w:p w14:paraId="3F4AB072" w14:textId="77777777" w:rsidR="00AB0B9E" w:rsidRPr="00F565F1" w:rsidRDefault="00AB0B9E" w:rsidP="00AB0B9E">
            <w:pPr>
              <w:numPr>
                <w:ilvl w:val="0"/>
                <w:numId w:val="29"/>
              </w:numPr>
              <w:rPr>
                <w:rFonts w:ascii="Garamond" w:hAnsi="Garamond"/>
              </w:rPr>
            </w:pPr>
            <w:r w:rsidRPr="00F565F1">
              <w:rPr>
                <w:rFonts w:ascii="Garamond" w:hAnsi="Garamond"/>
              </w:rPr>
              <w:t xml:space="preserve">Herman Bang: </w:t>
            </w:r>
            <w:r w:rsidRPr="00F565F1">
              <w:rPr>
                <w:rFonts w:ascii="Garamond" w:hAnsi="Garamond"/>
                <w:i/>
              </w:rPr>
              <w:t>Den sidste balkjole</w:t>
            </w:r>
            <w:r w:rsidRPr="00F565F1">
              <w:rPr>
                <w:rFonts w:ascii="Garamond" w:hAnsi="Garamond"/>
              </w:rPr>
              <w:t xml:space="preserve"> (1887)</w:t>
            </w:r>
          </w:p>
          <w:p w14:paraId="2F5FD3DE" w14:textId="77777777" w:rsidR="00AB0B9E" w:rsidRPr="00F565F1" w:rsidRDefault="00AB0B9E" w:rsidP="00AB0B9E">
            <w:pPr>
              <w:numPr>
                <w:ilvl w:val="0"/>
                <w:numId w:val="29"/>
              </w:numPr>
              <w:rPr>
                <w:rFonts w:ascii="Garamond" w:hAnsi="Garamond"/>
              </w:rPr>
            </w:pPr>
            <w:r w:rsidRPr="00F565F1">
              <w:rPr>
                <w:rFonts w:ascii="Garamond" w:hAnsi="Garamond"/>
              </w:rPr>
              <w:t xml:space="preserve">Holger Drachmann: </w:t>
            </w:r>
            <w:r w:rsidRPr="00F565F1">
              <w:rPr>
                <w:rFonts w:ascii="Garamond" w:hAnsi="Garamond"/>
                <w:i/>
              </w:rPr>
              <w:t>Engelske socialister</w:t>
            </w:r>
            <w:r w:rsidRPr="00F565F1">
              <w:rPr>
                <w:rFonts w:ascii="Garamond" w:hAnsi="Garamond"/>
              </w:rPr>
              <w:t xml:space="preserve"> (1871)</w:t>
            </w:r>
          </w:p>
          <w:p w14:paraId="0A4FA5F2" w14:textId="77777777" w:rsidR="00AB0B9E" w:rsidRPr="00F565F1" w:rsidRDefault="00AB0B9E" w:rsidP="00AB0B9E">
            <w:pPr>
              <w:numPr>
                <w:ilvl w:val="0"/>
                <w:numId w:val="29"/>
              </w:numPr>
              <w:rPr>
                <w:rFonts w:ascii="Garamond" w:hAnsi="Garamond"/>
              </w:rPr>
            </w:pPr>
            <w:r w:rsidRPr="00F565F1">
              <w:rPr>
                <w:rFonts w:ascii="Garamond" w:hAnsi="Garamond"/>
              </w:rPr>
              <w:t xml:space="preserve">Amalie Skram: uddrag af </w:t>
            </w:r>
            <w:r w:rsidRPr="00F565F1">
              <w:rPr>
                <w:rFonts w:ascii="Garamond" w:hAnsi="Garamond"/>
                <w:i/>
              </w:rPr>
              <w:t xml:space="preserve">Constance Ring </w:t>
            </w:r>
            <w:r w:rsidRPr="00F565F1">
              <w:rPr>
                <w:rFonts w:ascii="Garamond" w:hAnsi="Garamond"/>
              </w:rPr>
              <w:t>(1885)</w:t>
            </w:r>
          </w:p>
          <w:p w14:paraId="2C9DF488" w14:textId="77777777" w:rsidR="00AB0B9E" w:rsidRPr="00F565F1" w:rsidRDefault="00AB0B9E" w:rsidP="00AB0B9E">
            <w:pPr>
              <w:numPr>
                <w:ilvl w:val="0"/>
                <w:numId w:val="29"/>
              </w:numPr>
              <w:rPr>
                <w:rFonts w:ascii="Garamond" w:hAnsi="Garamond"/>
              </w:rPr>
            </w:pPr>
            <w:r w:rsidRPr="00F565F1">
              <w:rPr>
                <w:rFonts w:ascii="Garamond" w:hAnsi="Garamond"/>
              </w:rPr>
              <w:t xml:space="preserve">Jeppe Aakjær: </w:t>
            </w:r>
            <w:r w:rsidRPr="00F565F1">
              <w:rPr>
                <w:rFonts w:ascii="Garamond" w:hAnsi="Garamond"/>
                <w:i/>
              </w:rPr>
              <w:t xml:space="preserve">Jens Vejmand </w:t>
            </w:r>
            <w:r w:rsidRPr="00F565F1">
              <w:rPr>
                <w:rFonts w:ascii="Garamond" w:hAnsi="Garamond"/>
              </w:rPr>
              <w:t>(1905)</w:t>
            </w:r>
          </w:p>
          <w:p w14:paraId="42BAC10D" w14:textId="77777777" w:rsidR="00AB0B9E" w:rsidRPr="00F565F1" w:rsidRDefault="00AB0B9E" w:rsidP="00AB0B9E">
            <w:pPr>
              <w:numPr>
                <w:ilvl w:val="0"/>
                <w:numId w:val="29"/>
              </w:numPr>
              <w:rPr>
                <w:rFonts w:ascii="Garamond" w:hAnsi="Garamond"/>
              </w:rPr>
            </w:pPr>
            <w:r w:rsidRPr="00F565F1">
              <w:rPr>
                <w:rFonts w:ascii="Garamond" w:hAnsi="Garamond"/>
              </w:rPr>
              <w:t xml:space="preserve">Martin Andersen Nexø: </w:t>
            </w:r>
            <w:r w:rsidRPr="00F565F1">
              <w:rPr>
                <w:rFonts w:ascii="Garamond" w:hAnsi="Garamond"/>
                <w:i/>
              </w:rPr>
              <w:t xml:space="preserve">Lønningsdag </w:t>
            </w:r>
            <w:r w:rsidRPr="00F565F1">
              <w:rPr>
                <w:rFonts w:ascii="Garamond" w:hAnsi="Garamond"/>
              </w:rPr>
              <w:t>(1900)</w:t>
            </w:r>
          </w:p>
          <w:p w14:paraId="118CD9AE" w14:textId="77777777" w:rsidR="00AB0B9E" w:rsidRPr="00F565F1" w:rsidRDefault="00AB0B9E" w:rsidP="00AB0B9E">
            <w:pPr>
              <w:rPr>
                <w:rFonts w:ascii="Garamond" w:hAnsi="Garamond"/>
              </w:rPr>
            </w:pPr>
          </w:p>
          <w:p w14:paraId="6387A666" w14:textId="77777777" w:rsidR="00AB0B9E" w:rsidRPr="00F565F1" w:rsidRDefault="00AB0B9E" w:rsidP="00AB0B9E">
            <w:pPr>
              <w:numPr>
                <w:ilvl w:val="0"/>
                <w:numId w:val="29"/>
              </w:numPr>
              <w:rPr>
                <w:rFonts w:ascii="Garamond" w:hAnsi="Garamond"/>
              </w:rPr>
            </w:pPr>
            <w:r w:rsidRPr="00F565F1">
              <w:rPr>
                <w:rFonts w:ascii="Garamond" w:hAnsi="Garamond"/>
                <w:b/>
              </w:rPr>
              <w:t>Værk:</w:t>
            </w:r>
            <w:r w:rsidRPr="00F565F1">
              <w:rPr>
                <w:rFonts w:ascii="Garamond" w:hAnsi="Garamond"/>
              </w:rPr>
              <w:t xml:space="preserve"> Henrik Ibsen: </w:t>
            </w:r>
            <w:r w:rsidRPr="00F565F1">
              <w:rPr>
                <w:rFonts w:ascii="Garamond" w:hAnsi="Garamond"/>
                <w:i/>
              </w:rPr>
              <w:t xml:space="preserve">Et Dukkehjem </w:t>
            </w:r>
            <w:r w:rsidRPr="00F565F1">
              <w:rPr>
                <w:rFonts w:ascii="Garamond" w:hAnsi="Garamond"/>
              </w:rPr>
              <w:t>(1879)</w:t>
            </w:r>
          </w:p>
          <w:p w14:paraId="66078E1D" w14:textId="77777777" w:rsidR="00AB0B9E" w:rsidRPr="00F565F1" w:rsidRDefault="00AB0B9E" w:rsidP="00AB0B9E">
            <w:pPr>
              <w:rPr>
                <w:rFonts w:ascii="Garamond" w:hAnsi="Garamond"/>
              </w:rPr>
            </w:pPr>
          </w:p>
          <w:p w14:paraId="4AE3E06D" w14:textId="77777777" w:rsidR="00AB0B9E" w:rsidRPr="00F565F1" w:rsidRDefault="00AB0B9E" w:rsidP="00AB0B9E">
            <w:pPr>
              <w:rPr>
                <w:rFonts w:ascii="Garamond" w:hAnsi="Garamond"/>
                <w:b/>
              </w:rPr>
            </w:pPr>
            <w:r w:rsidRPr="00F565F1">
              <w:rPr>
                <w:rFonts w:ascii="Garamond" w:hAnsi="Garamond"/>
                <w:b/>
              </w:rPr>
              <w:t xml:space="preserve">Billeder: </w:t>
            </w:r>
          </w:p>
          <w:p w14:paraId="23259309" w14:textId="77777777" w:rsidR="00AB0B9E" w:rsidRPr="00F565F1" w:rsidRDefault="00AB0B9E" w:rsidP="00AB0B9E">
            <w:pPr>
              <w:numPr>
                <w:ilvl w:val="0"/>
                <w:numId w:val="30"/>
              </w:numPr>
              <w:rPr>
                <w:rFonts w:ascii="Garamond" w:hAnsi="Garamond"/>
              </w:rPr>
            </w:pPr>
            <w:r w:rsidRPr="00F565F1">
              <w:rPr>
                <w:rFonts w:ascii="Garamond" w:hAnsi="Garamond"/>
              </w:rPr>
              <w:t xml:space="preserve">H.A. </w:t>
            </w:r>
            <w:proofErr w:type="spellStart"/>
            <w:r w:rsidRPr="00F565F1">
              <w:rPr>
                <w:rFonts w:ascii="Garamond" w:hAnsi="Garamond"/>
              </w:rPr>
              <w:t>Brendekilde</w:t>
            </w:r>
            <w:proofErr w:type="spellEnd"/>
            <w:r w:rsidRPr="00F565F1">
              <w:rPr>
                <w:rFonts w:ascii="Garamond" w:hAnsi="Garamond"/>
              </w:rPr>
              <w:t xml:space="preserve">: </w:t>
            </w:r>
            <w:r w:rsidRPr="00F565F1">
              <w:rPr>
                <w:rFonts w:ascii="Garamond" w:hAnsi="Garamond"/>
                <w:i/>
              </w:rPr>
              <w:t xml:space="preserve">Udslidt </w:t>
            </w:r>
            <w:r w:rsidRPr="00F565F1">
              <w:rPr>
                <w:rFonts w:ascii="Garamond" w:hAnsi="Garamond"/>
              </w:rPr>
              <w:t>(1889)</w:t>
            </w:r>
          </w:p>
          <w:p w14:paraId="73868726" w14:textId="77777777" w:rsidR="00AB0B9E" w:rsidRPr="00F565F1" w:rsidRDefault="00AB0B9E" w:rsidP="00AB0B9E">
            <w:pPr>
              <w:numPr>
                <w:ilvl w:val="0"/>
                <w:numId w:val="30"/>
              </w:numPr>
              <w:rPr>
                <w:rFonts w:ascii="Garamond" w:hAnsi="Garamond"/>
              </w:rPr>
            </w:pPr>
            <w:r w:rsidRPr="00F565F1">
              <w:rPr>
                <w:rFonts w:ascii="Garamond" w:hAnsi="Garamond"/>
              </w:rPr>
              <w:t xml:space="preserve">L.A. Ring: </w:t>
            </w:r>
            <w:r w:rsidRPr="00F565F1">
              <w:rPr>
                <w:rFonts w:ascii="Garamond" w:hAnsi="Garamond"/>
                <w:i/>
              </w:rPr>
              <w:t xml:space="preserve">Aften. Den gamle kone og døden </w:t>
            </w:r>
            <w:r w:rsidRPr="00F565F1">
              <w:rPr>
                <w:rFonts w:ascii="Garamond" w:hAnsi="Garamond"/>
              </w:rPr>
              <w:t>(1887)</w:t>
            </w:r>
          </w:p>
          <w:p w14:paraId="75979298" w14:textId="77777777" w:rsidR="00AB0B9E" w:rsidRPr="00F565F1" w:rsidRDefault="00AB0B9E" w:rsidP="00AB0B9E">
            <w:pPr>
              <w:rPr>
                <w:rFonts w:ascii="Garamond" w:hAnsi="Garamond"/>
              </w:rPr>
            </w:pPr>
          </w:p>
          <w:p w14:paraId="52DFBAB8" w14:textId="77777777" w:rsidR="00AB0B9E" w:rsidRPr="00F565F1" w:rsidRDefault="00AB0B9E" w:rsidP="00AB0B9E">
            <w:pPr>
              <w:rPr>
                <w:rFonts w:ascii="Garamond" w:hAnsi="Garamond"/>
                <w:b/>
                <w:bCs/>
                <w:u w:val="single"/>
              </w:rPr>
            </w:pPr>
            <w:r w:rsidRPr="00F565F1">
              <w:rPr>
                <w:rFonts w:ascii="Garamond" w:hAnsi="Garamond"/>
                <w:b/>
                <w:bCs/>
                <w:u w:val="single"/>
              </w:rPr>
              <w:t>Skriftlig opgave:</w:t>
            </w:r>
          </w:p>
          <w:p w14:paraId="6C0AF517" w14:textId="00AA1140" w:rsidR="00AB0B9E" w:rsidRPr="00F565F1" w:rsidRDefault="00AB0B9E" w:rsidP="00AB0B9E">
            <w:pPr>
              <w:numPr>
                <w:ilvl w:val="0"/>
                <w:numId w:val="29"/>
              </w:numPr>
              <w:rPr>
                <w:rFonts w:ascii="Garamond" w:hAnsi="Garamond"/>
              </w:rPr>
            </w:pPr>
            <w:r w:rsidRPr="00F565F1">
              <w:rPr>
                <w:rFonts w:ascii="Garamond" w:hAnsi="Garamond"/>
              </w:rPr>
              <w:t>Henrik Pontoppidan: ”</w:t>
            </w:r>
            <w:proofErr w:type="spellStart"/>
            <w:r w:rsidRPr="00F565F1">
              <w:rPr>
                <w:rFonts w:ascii="Garamond" w:hAnsi="Garamond"/>
              </w:rPr>
              <w:t>Naadsensbrød</w:t>
            </w:r>
            <w:proofErr w:type="spellEnd"/>
            <w:r w:rsidRPr="00F565F1">
              <w:rPr>
                <w:rFonts w:ascii="Garamond" w:hAnsi="Garamond"/>
              </w:rPr>
              <w:t xml:space="preserve">” in: </w:t>
            </w:r>
            <w:r w:rsidRPr="00F565F1">
              <w:rPr>
                <w:rFonts w:ascii="Garamond" w:hAnsi="Garamond"/>
                <w:i/>
              </w:rPr>
              <w:t>Fra Hytterne</w:t>
            </w:r>
            <w:r w:rsidRPr="00F565F1">
              <w:rPr>
                <w:rFonts w:ascii="Garamond" w:hAnsi="Garamond"/>
              </w:rPr>
              <w:t xml:space="preserve"> (1887)</w:t>
            </w:r>
          </w:p>
          <w:p w14:paraId="17647C99" w14:textId="050CC3D7" w:rsidR="00264933" w:rsidRPr="00F565F1" w:rsidRDefault="00264933" w:rsidP="00264933">
            <w:pPr>
              <w:rPr>
                <w:rFonts w:ascii="Garamond" w:hAnsi="Garamond"/>
              </w:rPr>
            </w:pPr>
          </w:p>
          <w:p w14:paraId="55C1CE4E" w14:textId="66241951" w:rsidR="00264933" w:rsidRPr="00F565F1" w:rsidRDefault="00264933" w:rsidP="00264933">
            <w:pPr>
              <w:rPr>
                <w:rFonts w:ascii="Garamond" w:hAnsi="Garamond"/>
                <w:b/>
                <w:bCs/>
              </w:rPr>
            </w:pPr>
            <w:r w:rsidRPr="00F565F1">
              <w:rPr>
                <w:rFonts w:ascii="Garamond" w:hAnsi="Garamond"/>
                <w:b/>
                <w:bCs/>
              </w:rPr>
              <w:lastRenderedPageBreak/>
              <w:t>Perspektivering:</w:t>
            </w:r>
          </w:p>
          <w:p w14:paraId="11EC3110" w14:textId="3B942DB4" w:rsidR="00264933" w:rsidRPr="00F565F1" w:rsidRDefault="00B71462" w:rsidP="00264933">
            <w:pPr>
              <w:rPr>
                <w:rFonts w:ascii="Garamond" w:hAnsi="Garamond"/>
              </w:rPr>
            </w:pPr>
            <w:r w:rsidRPr="00F565F1">
              <w:rPr>
                <w:rFonts w:ascii="Garamond" w:hAnsi="Garamond"/>
              </w:rPr>
              <w:t xml:space="preserve">Soffy Langballe Løvschall og Maibrit Schmitt: ”Litteraturens rolle i Det moderne Gennembrud” in: </w:t>
            </w:r>
            <w:r w:rsidR="001711F6" w:rsidRPr="00F565F1">
              <w:rPr>
                <w:rFonts w:ascii="Garamond" w:hAnsi="Garamond"/>
              </w:rPr>
              <w:t xml:space="preserve"> </w:t>
            </w:r>
            <w:r w:rsidR="00264933" w:rsidRPr="00F565F1">
              <w:rPr>
                <w:rFonts w:ascii="Garamond" w:hAnsi="Garamond"/>
                <w:i/>
                <w:iCs/>
              </w:rPr>
              <w:t xml:space="preserve">Kreative produktioner i dansk, </w:t>
            </w:r>
            <w:r w:rsidR="00264933" w:rsidRPr="00F565F1">
              <w:rPr>
                <w:rFonts w:ascii="Garamond" w:hAnsi="Garamond"/>
              </w:rPr>
              <w:t>Systime</w:t>
            </w:r>
          </w:p>
          <w:p w14:paraId="69B20BD2" w14:textId="605AB541" w:rsidR="00264933" w:rsidRPr="00F565F1" w:rsidRDefault="004528FE" w:rsidP="00264933">
            <w:pPr>
              <w:rPr>
                <w:rFonts w:ascii="Garamond" w:hAnsi="Garamond"/>
              </w:rPr>
            </w:pPr>
            <w:hyperlink r:id="rId12" w:history="1">
              <w:r w:rsidR="00264933" w:rsidRPr="00F565F1">
                <w:rPr>
                  <w:rStyle w:val="Hyperlink"/>
                  <w:rFonts w:ascii="Garamond" w:hAnsi="Garamond"/>
                </w:rPr>
                <w:t>https://kreativeproduktioneridansk.systime.dk/index.php?id=143</w:t>
              </w:r>
            </w:hyperlink>
          </w:p>
          <w:p w14:paraId="2C7BF7C1" w14:textId="13F67C64" w:rsidR="00264933" w:rsidRPr="00F565F1" w:rsidRDefault="00264933" w:rsidP="00264933">
            <w:pPr>
              <w:pStyle w:val="Listeafsnit"/>
              <w:numPr>
                <w:ilvl w:val="0"/>
                <w:numId w:val="31"/>
              </w:numPr>
            </w:pPr>
            <w:r w:rsidRPr="00F565F1">
              <w:t xml:space="preserve">Tarek Omar: ”Digter: Jeg er fucking vred på mine forældres generation”, in: </w:t>
            </w:r>
            <w:r w:rsidRPr="00F565F1">
              <w:rPr>
                <w:i/>
                <w:iCs/>
              </w:rPr>
              <w:t>Politiken</w:t>
            </w:r>
            <w:r w:rsidRPr="00F565F1">
              <w:t xml:space="preserve"> 5. oktober 2013</w:t>
            </w:r>
          </w:p>
          <w:p w14:paraId="720ED6A0" w14:textId="37016A80" w:rsidR="00264933" w:rsidRPr="00F565F1" w:rsidRDefault="00264933" w:rsidP="00264933">
            <w:pPr>
              <w:pStyle w:val="Listeafsnit"/>
              <w:numPr>
                <w:ilvl w:val="0"/>
                <w:numId w:val="31"/>
              </w:numPr>
            </w:pPr>
            <w:r w:rsidRPr="00F565F1">
              <w:t>Yahya Hassan: ”Barndom”, Gyldendal 2013</w:t>
            </w:r>
          </w:p>
          <w:p w14:paraId="686EFAD3" w14:textId="2FD4150B" w:rsidR="008B75EF" w:rsidRPr="00F565F1" w:rsidRDefault="008B75EF" w:rsidP="00EA0DA2">
            <w:pPr>
              <w:rPr>
                <w:rFonts w:ascii="Garamond" w:hAnsi="Garamond"/>
              </w:rPr>
            </w:pPr>
          </w:p>
        </w:tc>
      </w:tr>
      <w:tr w:rsidR="002B7157" w:rsidRPr="000B64AB" w14:paraId="14E6524C" w14:textId="77777777" w:rsidTr="00FF7222">
        <w:tc>
          <w:tcPr>
            <w:tcW w:w="0" w:type="auto"/>
            <w:shd w:val="clear" w:color="auto" w:fill="auto"/>
          </w:tcPr>
          <w:p w14:paraId="0A079BB7" w14:textId="251900F3" w:rsidR="008B75EF" w:rsidRPr="000B64AB" w:rsidRDefault="008B75EF" w:rsidP="00690A7B">
            <w:pPr>
              <w:rPr>
                <w:b/>
              </w:rPr>
            </w:pPr>
          </w:p>
        </w:tc>
        <w:tc>
          <w:tcPr>
            <w:tcW w:w="0" w:type="auto"/>
            <w:shd w:val="clear" w:color="auto" w:fill="auto"/>
          </w:tcPr>
          <w:p w14:paraId="1089E36C" w14:textId="2C792A23" w:rsidR="004B4443" w:rsidRPr="000B64AB" w:rsidRDefault="00F565F1" w:rsidP="00690A7B">
            <w:r>
              <w:t>10%</w:t>
            </w:r>
          </w:p>
        </w:tc>
      </w:tr>
      <w:tr w:rsidR="002B7157"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58AAD374" w14:textId="77777777" w:rsidR="00E90BA9" w:rsidRPr="0009149F" w:rsidRDefault="00E90BA9" w:rsidP="00E90BA9">
            <w:r w:rsidRPr="0009149F">
              <w:t>Klasseundervisning</w:t>
            </w:r>
          </w:p>
          <w:p w14:paraId="2C7EFBEF" w14:textId="77777777" w:rsidR="00E90BA9" w:rsidRPr="0009149F" w:rsidRDefault="00E90BA9" w:rsidP="00E90BA9">
            <w:r w:rsidRPr="0009149F">
              <w:t>Skriftligt arbejde</w:t>
            </w:r>
          </w:p>
          <w:p w14:paraId="1E93BDCB" w14:textId="77777777" w:rsidR="00E90BA9" w:rsidRPr="0009149F" w:rsidRDefault="00E90BA9" w:rsidP="00E90BA9">
            <w:r>
              <w:t>Formidlings- og perspektiveringsorienteret</w:t>
            </w:r>
          </w:p>
          <w:p w14:paraId="767A6FAD" w14:textId="77777777" w:rsidR="004B4443" w:rsidRPr="000B64AB" w:rsidRDefault="004B4443" w:rsidP="00690A7B"/>
        </w:tc>
      </w:tr>
    </w:tbl>
    <w:p w14:paraId="7B15FD39" w14:textId="5D1B8C1C" w:rsidR="00235BD9" w:rsidRDefault="00235BD9" w:rsidP="00F431D1"/>
    <w:p w14:paraId="60F75F3D" w14:textId="77777777" w:rsidR="00597400" w:rsidRPr="000B64AB" w:rsidRDefault="00597400" w:rsidP="00597400">
      <w:pPr>
        <w:rPr>
          <w:b/>
          <w:color w:val="44546A"/>
          <w:sz w:val="28"/>
          <w:szCs w:val="28"/>
        </w:rPr>
      </w:pPr>
      <w:r w:rsidRPr="000B64AB">
        <w:rPr>
          <w:b/>
          <w:color w:val="44546A"/>
          <w:sz w:val="28"/>
          <w:szCs w:val="28"/>
        </w:rPr>
        <w:t xml:space="preserve">Beskrivelse af det enkelte undervisningsforløb </w:t>
      </w:r>
    </w:p>
    <w:p w14:paraId="0D0D87BF" w14:textId="573507D9" w:rsidR="00597400" w:rsidRPr="000B64AB" w:rsidRDefault="00597400" w:rsidP="00597400">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96"/>
        <w:gridCol w:w="7932"/>
      </w:tblGrid>
      <w:tr w:rsidR="00597400" w:rsidRPr="000B64AB" w14:paraId="2BCD56E9" w14:textId="77777777" w:rsidTr="00F031AC">
        <w:tc>
          <w:tcPr>
            <w:tcW w:w="1696" w:type="dxa"/>
            <w:shd w:val="clear" w:color="auto" w:fill="C5E0B3" w:themeFill="accent6" w:themeFillTint="66"/>
          </w:tcPr>
          <w:p w14:paraId="5B1D6308" w14:textId="0DEA8297" w:rsidR="00597400" w:rsidRPr="000B64AB" w:rsidRDefault="00597400" w:rsidP="009670E6">
            <w:pPr>
              <w:rPr>
                <w:b/>
              </w:rPr>
            </w:pPr>
            <w:r>
              <w:rPr>
                <w:b/>
              </w:rPr>
              <w:t>Forløb</w:t>
            </w:r>
            <w:r w:rsidRPr="000B64AB">
              <w:rPr>
                <w:b/>
              </w:rPr>
              <w:t xml:space="preserve"> </w:t>
            </w:r>
            <w:r>
              <w:rPr>
                <w:b/>
              </w:rPr>
              <w:t>2</w:t>
            </w:r>
          </w:p>
          <w:p w14:paraId="116D1009" w14:textId="77777777" w:rsidR="00597400" w:rsidRPr="000B64AB" w:rsidRDefault="00597400" w:rsidP="009670E6">
            <w:pPr>
              <w:rPr>
                <w:b/>
              </w:rPr>
            </w:pPr>
          </w:p>
        </w:tc>
        <w:tc>
          <w:tcPr>
            <w:tcW w:w="7932" w:type="dxa"/>
            <w:shd w:val="clear" w:color="auto" w:fill="C5E0B3" w:themeFill="accent6" w:themeFillTint="66"/>
          </w:tcPr>
          <w:p w14:paraId="200CF2DA" w14:textId="79FDBD32" w:rsidR="00597400" w:rsidRPr="00296842" w:rsidRDefault="00597400" w:rsidP="009670E6">
            <w:pPr>
              <w:rPr>
                <w:b/>
                <w:bCs/>
              </w:rPr>
            </w:pPr>
            <w:r w:rsidRPr="00296842">
              <w:rPr>
                <w:b/>
                <w:bCs/>
              </w:rPr>
              <w:t>Eksistentialisme</w:t>
            </w:r>
          </w:p>
        </w:tc>
      </w:tr>
      <w:tr w:rsidR="00597400" w:rsidRPr="000B64AB" w14:paraId="3C916F96" w14:textId="77777777" w:rsidTr="00F031AC">
        <w:tc>
          <w:tcPr>
            <w:tcW w:w="1696" w:type="dxa"/>
            <w:shd w:val="clear" w:color="auto" w:fill="auto"/>
          </w:tcPr>
          <w:p w14:paraId="7F8BE795" w14:textId="77777777" w:rsidR="00597400" w:rsidRPr="000B64AB" w:rsidRDefault="00597400" w:rsidP="009670E6">
            <w:pPr>
              <w:rPr>
                <w:b/>
              </w:rPr>
            </w:pPr>
            <w:r>
              <w:rPr>
                <w:b/>
              </w:rPr>
              <w:t xml:space="preserve"> Forløbets indhold og fokus</w:t>
            </w:r>
          </w:p>
        </w:tc>
        <w:tc>
          <w:tcPr>
            <w:tcW w:w="7932" w:type="dxa"/>
            <w:shd w:val="clear" w:color="auto" w:fill="auto"/>
          </w:tcPr>
          <w:p w14:paraId="51F97B2A" w14:textId="047E8B48" w:rsidR="00FD1826" w:rsidRDefault="00FD1826" w:rsidP="00FD1826">
            <w:pPr>
              <w:pStyle w:val="NormalWeb"/>
              <w:shd w:val="clear" w:color="auto" w:fill="FFFFFF"/>
              <w:spacing w:after="240"/>
              <w:rPr>
                <w:rFonts w:ascii="Garamond" w:hAnsi="Garamond" w:cs="Arial"/>
                <w:color w:val="000000" w:themeColor="text1"/>
              </w:rPr>
            </w:pPr>
            <w:r>
              <w:rPr>
                <w:rFonts w:ascii="Garamond" w:hAnsi="Garamond" w:cs="Arial"/>
                <w:color w:val="000000" w:themeColor="text1"/>
              </w:rPr>
              <w:t>Formålet med forløbet har været ”at styrke elevernes almendannelse gennem tilegnelse og anvendelse af viden om litteratur, sprog og medier. Gennem arbejdet med tekster, der varierer i tid, sted, genre og intention, bidrager faget til at udvikle elevernes selv- og omverdensforståelse som led i den personlige og kulturelle identitetsdannelse.”</w:t>
            </w:r>
          </w:p>
          <w:p w14:paraId="7A5D8D8F" w14:textId="0EDB6CEC" w:rsidR="00597400" w:rsidRPr="000B64AB" w:rsidRDefault="00FD1826" w:rsidP="00090BD3">
            <w:pPr>
              <w:pStyle w:val="NormalWeb"/>
              <w:shd w:val="clear" w:color="auto" w:fill="FFFFFF"/>
              <w:spacing w:after="240"/>
            </w:pPr>
            <w:r w:rsidRPr="00FD1826">
              <w:rPr>
                <w:rFonts w:ascii="Garamond" w:hAnsi="Garamond" w:cs="Arial"/>
                <w:color w:val="000000" w:themeColor="text1"/>
              </w:rPr>
              <w:t xml:space="preserve">Eksistentialismens fokus er, at vi </w:t>
            </w:r>
            <w:r w:rsidR="00090BD3">
              <w:rPr>
                <w:rFonts w:ascii="Garamond" w:hAnsi="Garamond" w:cs="Arial"/>
                <w:color w:val="000000" w:themeColor="text1"/>
              </w:rPr>
              <w:t>som mennesker får</w:t>
            </w:r>
            <w:r w:rsidRPr="00FD1826">
              <w:rPr>
                <w:rFonts w:ascii="Garamond" w:hAnsi="Garamond" w:cs="Arial"/>
                <w:color w:val="000000" w:themeColor="text1"/>
              </w:rPr>
              <w:t xml:space="preserve"> en bevidsthed om os selv. Vi kan tænke over, hvad vi gør og hvem vi er. </w:t>
            </w:r>
            <w:r>
              <w:rPr>
                <w:rFonts w:ascii="Garamond" w:hAnsi="Garamond" w:cs="Arial"/>
                <w:color w:val="000000" w:themeColor="text1"/>
              </w:rPr>
              <w:t>Gennem tekster har vi muligheden for at se på vores liv og os selv udefra</w:t>
            </w:r>
            <w:r w:rsidR="00090BD3">
              <w:rPr>
                <w:rFonts w:ascii="Garamond" w:hAnsi="Garamond" w:cs="Arial"/>
                <w:color w:val="000000" w:themeColor="text1"/>
              </w:rPr>
              <w:t>.</w:t>
            </w:r>
          </w:p>
          <w:p w14:paraId="158F7BEA" w14:textId="77777777" w:rsidR="00597400" w:rsidRPr="000B64AB" w:rsidRDefault="00597400" w:rsidP="009670E6"/>
        </w:tc>
      </w:tr>
      <w:tr w:rsidR="00597400" w:rsidRPr="000B64AB" w14:paraId="7AF1127A" w14:textId="77777777" w:rsidTr="00F031AC">
        <w:tc>
          <w:tcPr>
            <w:tcW w:w="1696" w:type="dxa"/>
            <w:shd w:val="clear" w:color="auto" w:fill="auto"/>
          </w:tcPr>
          <w:p w14:paraId="3272B472" w14:textId="77777777" w:rsidR="00597400" w:rsidRPr="000B64AB" w:rsidRDefault="00597400" w:rsidP="009670E6">
            <w:pPr>
              <w:rPr>
                <w:b/>
              </w:rPr>
            </w:pPr>
            <w:r>
              <w:rPr>
                <w:b/>
              </w:rPr>
              <w:t>Faglige mål</w:t>
            </w:r>
          </w:p>
        </w:tc>
        <w:tc>
          <w:tcPr>
            <w:tcW w:w="7932" w:type="dxa"/>
            <w:shd w:val="clear" w:color="auto" w:fill="auto"/>
          </w:tcPr>
          <w:p w14:paraId="210C2672" w14:textId="77777777" w:rsidR="00CA3B18" w:rsidRPr="00CA3B18" w:rsidRDefault="008F47A5" w:rsidP="00CA3B18">
            <w:pPr>
              <w:pStyle w:val="Listeafsnit"/>
              <w:numPr>
                <w:ilvl w:val="0"/>
                <w:numId w:val="23"/>
              </w:numPr>
              <w:spacing w:line="240" w:lineRule="auto"/>
              <w:rPr>
                <w:rFonts w:ascii="Times New Roman" w:hAnsi="Times New Roman"/>
              </w:rPr>
            </w:pPr>
            <w:r>
              <w:t>demonstrere viden om og reflektere over fagets identitet og metoder.</w:t>
            </w:r>
          </w:p>
          <w:p w14:paraId="4027A4DB" w14:textId="77777777" w:rsidR="00CA3B18" w:rsidRPr="00CA3B18" w:rsidRDefault="00CA3B18" w:rsidP="00CA3B18">
            <w:pPr>
              <w:pStyle w:val="Listeafsnit"/>
              <w:numPr>
                <w:ilvl w:val="0"/>
                <w:numId w:val="23"/>
              </w:numPr>
              <w:spacing w:line="240" w:lineRule="auto"/>
              <w:rPr>
                <w:rFonts w:ascii="Times New Roman" w:hAnsi="Times New Roman"/>
              </w:rPr>
            </w:pPr>
            <w:r>
              <w:t xml:space="preserve"> analysere og fortolke fiktive tekster</w:t>
            </w:r>
          </w:p>
          <w:p w14:paraId="4A3C73C4" w14:textId="77777777" w:rsidR="00CA3B18" w:rsidRPr="00CA3B18" w:rsidRDefault="00CA3B18" w:rsidP="00CA3B18">
            <w:pPr>
              <w:pStyle w:val="Listeafsnit"/>
              <w:numPr>
                <w:ilvl w:val="0"/>
                <w:numId w:val="23"/>
              </w:numPr>
              <w:spacing w:line="240" w:lineRule="auto"/>
              <w:rPr>
                <w:rFonts w:ascii="Times New Roman" w:hAnsi="Times New Roman"/>
              </w:rPr>
            </w:pPr>
            <w:r>
              <w:t>analysere og vurdere ikke-fiktive tekster</w:t>
            </w:r>
          </w:p>
          <w:p w14:paraId="13C4460B" w14:textId="6E799B01" w:rsidR="00CA3B18" w:rsidRPr="00CA3B18" w:rsidRDefault="00CA3B18" w:rsidP="00CA3B18">
            <w:pPr>
              <w:pStyle w:val="Listeafsnit"/>
              <w:numPr>
                <w:ilvl w:val="0"/>
                <w:numId w:val="23"/>
              </w:numPr>
              <w:spacing w:line="240" w:lineRule="auto"/>
              <w:rPr>
                <w:rFonts w:ascii="Times New Roman" w:hAnsi="Times New Roman"/>
              </w:rPr>
            </w:pPr>
            <w:r>
              <w:t xml:space="preserve">demonstrere kendskab til centrale litteraturhistoriske perioder og deres forbindelse til nutiden </w:t>
            </w:r>
          </w:p>
          <w:p w14:paraId="758142EA" w14:textId="7CB16482" w:rsidR="008F47A5" w:rsidRPr="000B64AB" w:rsidRDefault="008F47A5" w:rsidP="009670E6"/>
        </w:tc>
      </w:tr>
      <w:tr w:rsidR="00597400" w:rsidRPr="000B64AB" w14:paraId="1313E732" w14:textId="77777777" w:rsidTr="00F031AC">
        <w:tc>
          <w:tcPr>
            <w:tcW w:w="1696" w:type="dxa"/>
            <w:shd w:val="clear" w:color="auto" w:fill="auto"/>
          </w:tcPr>
          <w:p w14:paraId="0D5EBBBF" w14:textId="77777777" w:rsidR="00597400" w:rsidRPr="000B64AB" w:rsidRDefault="00597400" w:rsidP="009670E6">
            <w:pPr>
              <w:rPr>
                <w:b/>
              </w:rPr>
            </w:pPr>
            <w:r>
              <w:rPr>
                <w:b/>
              </w:rPr>
              <w:t>Kernestof</w:t>
            </w:r>
          </w:p>
        </w:tc>
        <w:tc>
          <w:tcPr>
            <w:tcW w:w="7932" w:type="dxa"/>
            <w:shd w:val="clear" w:color="auto" w:fill="auto"/>
          </w:tcPr>
          <w:p w14:paraId="274FFB07" w14:textId="77777777" w:rsidR="00CA3B18" w:rsidRDefault="008F47A5" w:rsidP="00283241">
            <w:pPr>
              <w:pStyle w:val="Listeafsnit"/>
              <w:numPr>
                <w:ilvl w:val="0"/>
                <w:numId w:val="23"/>
              </w:numPr>
              <w:spacing w:line="240" w:lineRule="auto"/>
            </w:pPr>
            <w:r>
              <w:t>mangfoldige litterære genrer</w:t>
            </w:r>
          </w:p>
          <w:p w14:paraId="3C92D4FC" w14:textId="77777777" w:rsidR="00CA3B18" w:rsidRPr="00CA3B18" w:rsidRDefault="008F47A5" w:rsidP="00F9670E">
            <w:pPr>
              <w:pStyle w:val="Listeafsnit"/>
              <w:numPr>
                <w:ilvl w:val="0"/>
                <w:numId w:val="23"/>
              </w:numPr>
              <w:spacing w:line="240" w:lineRule="auto"/>
              <w:rPr>
                <w:rFonts w:ascii="Times New Roman" w:hAnsi="Times New Roman"/>
              </w:rPr>
            </w:pPr>
            <w:r>
              <w:t>billeder, film og øvrige multimodale tekster</w:t>
            </w:r>
          </w:p>
          <w:p w14:paraId="70EAD9C6" w14:textId="2EF9B49E" w:rsidR="008F47A5" w:rsidRPr="00CA3B18" w:rsidRDefault="008F47A5" w:rsidP="00F9670E">
            <w:pPr>
              <w:pStyle w:val="Listeafsnit"/>
              <w:numPr>
                <w:ilvl w:val="0"/>
                <w:numId w:val="23"/>
              </w:numPr>
              <w:spacing w:line="240" w:lineRule="auto"/>
              <w:rPr>
                <w:rFonts w:ascii="Times New Roman" w:hAnsi="Times New Roman"/>
              </w:rPr>
            </w:pPr>
            <w:r>
              <w:t>litteratur-, sprog- og medieanalytiske begreber og metoder</w:t>
            </w:r>
          </w:p>
          <w:p w14:paraId="50ED96B2" w14:textId="77777777" w:rsidR="00597400" w:rsidRDefault="008F47A5" w:rsidP="008F47A5">
            <w:r>
              <w:t xml:space="preserve"> </w:t>
            </w:r>
            <w:r w:rsidR="00633596">
              <w:t>Kanonforfattere: Klaus Rifbjerg, Peter Seeberg, Karen Blixen, Martin A. Hansen</w:t>
            </w:r>
          </w:p>
          <w:p w14:paraId="065557BF" w14:textId="44AA3630" w:rsidR="00367B8A" w:rsidRPr="00CA3B18" w:rsidRDefault="00367B8A" w:rsidP="008F47A5"/>
        </w:tc>
      </w:tr>
      <w:tr w:rsidR="00597400" w:rsidRPr="000B64AB" w14:paraId="4C828B5C" w14:textId="77777777" w:rsidTr="00F031AC">
        <w:tc>
          <w:tcPr>
            <w:tcW w:w="1696" w:type="dxa"/>
            <w:shd w:val="clear" w:color="auto" w:fill="auto"/>
          </w:tcPr>
          <w:p w14:paraId="7D993477" w14:textId="77777777" w:rsidR="00597400" w:rsidRPr="000B64AB" w:rsidRDefault="00597400" w:rsidP="009670E6">
            <w:pPr>
              <w:rPr>
                <w:b/>
              </w:rPr>
            </w:pPr>
            <w:r>
              <w:rPr>
                <w:b/>
              </w:rPr>
              <w:t>Anvendt materiale.</w:t>
            </w:r>
          </w:p>
          <w:p w14:paraId="797EA81F" w14:textId="77777777" w:rsidR="00597400" w:rsidRPr="000B64AB" w:rsidRDefault="00597400" w:rsidP="009670E6">
            <w:pPr>
              <w:rPr>
                <w:b/>
              </w:rPr>
            </w:pPr>
          </w:p>
        </w:tc>
        <w:tc>
          <w:tcPr>
            <w:tcW w:w="7932" w:type="dxa"/>
            <w:shd w:val="clear" w:color="auto" w:fill="auto"/>
          </w:tcPr>
          <w:p w14:paraId="2CC7BE10" w14:textId="7900B0B2" w:rsidR="00BA771A" w:rsidRPr="00114689" w:rsidRDefault="00114689" w:rsidP="009670E6">
            <w:pPr>
              <w:rPr>
                <w:b/>
                <w:bCs/>
              </w:rPr>
            </w:pPr>
            <w:r w:rsidRPr="00114689">
              <w:rPr>
                <w:b/>
                <w:bCs/>
              </w:rPr>
              <w:t>Sekundærlitteratur:</w:t>
            </w:r>
          </w:p>
          <w:p w14:paraId="13B6D9C4" w14:textId="3FBE2DE1" w:rsidR="00BA771A" w:rsidRDefault="00BA771A" w:rsidP="00114689">
            <w:pPr>
              <w:pStyle w:val="Listeafsnit"/>
              <w:numPr>
                <w:ilvl w:val="0"/>
                <w:numId w:val="25"/>
              </w:numPr>
            </w:pPr>
            <w:r>
              <w:t>Liselotte Henriksen ”Eksistentialisme i dansk” – Systime</w:t>
            </w:r>
          </w:p>
          <w:p w14:paraId="683862CD" w14:textId="2C9D1995" w:rsidR="00BA771A" w:rsidRDefault="00BA771A" w:rsidP="00114689">
            <w:pPr>
              <w:pStyle w:val="Listeafsnit"/>
              <w:numPr>
                <w:ilvl w:val="0"/>
                <w:numId w:val="25"/>
              </w:numPr>
            </w:pPr>
            <w:r>
              <w:t>Leif Søndergård ”Syv fantastiske analyser”</w:t>
            </w:r>
            <w:r w:rsidR="00114689">
              <w:t>, Forlaget Medusa, 1993</w:t>
            </w:r>
          </w:p>
          <w:p w14:paraId="1FCF3674" w14:textId="77777777" w:rsidR="00114689" w:rsidRDefault="00BA771A" w:rsidP="00C66A84">
            <w:pPr>
              <w:pStyle w:val="Listeafsnit"/>
              <w:numPr>
                <w:ilvl w:val="0"/>
                <w:numId w:val="25"/>
              </w:numPr>
            </w:pPr>
            <w:r>
              <w:t xml:space="preserve">Litteraturen efter Anden Verdenskrig – </w:t>
            </w:r>
            <w:proofErr w:type="spellStart"/>
            <w:r>
              <w:t>Heretica</w:t>
            </w:r>
            <w:proofErr w:type="spellEnd"/>
            <w:r>
              <w:t>:</w:t>
            </w:r>
          </w:p>
          <w:p w14:paraId="2E55FFBC" w14:textId="677C1F72" w:rsidR="00597400" w:rsidRDefault="004528FE" w:rsidP="00114689">
            <w:pPr>
              <w:pStyle w:val="Listeafsnit"/>
              <w:ind w:left="720"/>
            </w:pPr>
            <w:hyperlink r:id="rId13" w:history="1">
              <w:r w:rsidR="008674F0" w:rsidRPr="00F1684A">
                <w:rPr>
                  <w:rStyle w:val="Hyperlink"/>
                </w:rPr>
                <w:t>https://www.youtube.com/watch?v=Uq7nuU89i8s</w:t>
              </w:r>
            </w:hyperlink>
          </w:p>
          <w:p w14:paraId="2DD9B515" w14:textId="6B713C62" w:rsidR="00BA771A" w:rsidRDefault="00BA771A" w:rsidP="009670E6"/>
          <w:p w14:paraId="722665EC" w14:textId="1B83AEF1" w:rsidR="00114689" w:rsidRPr="00114689" w:rsidRDefault="00114689" w:rsidP="009670E6">
            <w:pPr>
              <w:rPr>
                <w:b/>
                <w:bCs/>
              </w:rPr>
            </w:pPr>
            <w:r w:rsidRPr="00114689">
              <w:rPr>
                <w:b/>
                <w:bCs/>
              </w:rPr>
              <w:t>Primærlitteratur:</w:t>
            </w:r>
          </w:p>
          <w:p w14:paraId="4B8C18CA" w14:textId="77777777" w:rsidR="00960D6C" w:rsidRDefault="00114689" w:rsidP="00114689">
            <w:pPr>
              <w:pStyle w:val="Listeafsnit"/>
              <w:numPr>
                <w:ilvl w:val="0"/>
                <w:numId w:val="26"/>
              </w:numPr>
            </w:pPr>
            <w:r>
              <w:t xml:space="preserve">Christian Hjortkjær ”Ungdommen nu til dags” </w:t>
            </w:r>
          </w:p>
          <w:p w14:paraId="373A716C" w14:textId="74C1D818" w:rsidR="00114689" w:rsidRDefault="00114689" w:rsidP="00960D6C">
            <w:pPr>
              <w:pStyle w:val="Listeafsnit"/>
              <w:ind w:left="720"/>
            </w:pPr>
            <w:r>
              <w:t>– essay. Uddrag fra bogen ”Utilstrækkelig” (2020)</w:t>
            </w:r>
          </w:p>
          <w:p w14:paraId="7BD6EF7C" w14:textId="77777777" w:rsidR="00114689" w:rsidRDefault="00114689" w:rsidP="009670E6"/>
          <w:p w14:paraId="7CEBA353" w14:textId="77777777" w:rsidR="00CA3B18" w:rsidRDefault="00CA3B18" w:rsidP="00CA3B18">
            <w:pPr>
              <w:pStyle w:val="NormalWeb"/>
              <w:numPr>
                <w:ilvl w:val="0"/>
                <w:numId w:val="19"/>
              </w:numPr>
              <w:spacing w:line="240" w:lineRule="auto"/>
              <w:textAlignment w:val="baseline"/>
              <w:rPr>
                <w:rFonts w:ascii="Arial" w:hAnsi="Arial" w:cs="Arial"/>
                <w:color w:val="000000"/>
              </w:rPr>
            </w:pPr>
            <w:r>
              <w:rPr>
                <w:rFonts w:ascii="Garamond" w:hAnsi="Garamond" w:cs="Arial"/>
                <w:color w:val="000000"/>
              </w:rPr>
              <w:lastRenderedPageBreak/>
              <w:t>Martin A. Hansen ”Paradisæblerne” (1953)</w:t>
            </w:r>
          </w:p>
          <w:p w14:paraId="14197BA0" w14:textId="1EE54F35" w:rsidR="00BA771A" w:rsidRDefault="00CA3B18" w:rsidP="00D73CB5">
            <w:pPr>
              <w:pStyle w:val="NormalWeb"/>
              <w:numPr>
                <w:ilvl w:val="0"/>
                <w:numId w:val="19"/>
              </w:numPr>
              <w:spacing w:line="240" w:lineRule="auto"/>
              <w:textAlignment w:val="baseline"/>
            </w:pPr>
            <w:r w:rsidRPr="00D1706C">
              <w:rPr>
                <w:rFonts w:ascii="Garamond" w:hAnsi="Garamond" w:cs="Arial"/>
                <w:color w:val="000000"/>
              </w:rPr>
              <w:t>Karen Blixen ”Ringen” (1958)</w:t>
            </w:r>
          </w:p>
          <w:p w14:paraId="4B3C5005" w14:textId="77777777" w:rsidR="00CA3B18" w:rsidRDefault="00CA3B18" w:rsidP="00CA3B18">
            <w:pPr>
              <w:pStyle w:val="NormalWeb"/>
              <w:numPr>
                <w:ilvl w:val="0"/>
                <w:numId w:val="20"/>
              </w:numPr>
              <w:spacing w:line="240" w:lineRule="auto"/>
              <w:textAlignment w:val="baseline"/>
              <w:rPr>
                <w:rFonts w:ascii="Arial" w:hAnsi="Arial" w:cs="Arial"/>
                <w:color w:val="000000"/>
              </w:rPr>
            </w:pPr>
            <w:r>
              <w:rPr>
                <w:rFonts w:ascii="Garamond" w:hAnsi="Garamond" w:cs="Arial"/>
                <w:color w:val="000000"/>
              </w:rPr>
              <w:t>Klaus Rifbjerg: ”Det er blevet os pålagt” (1960)</w:t>
            </w:r>
          </w:p>
          <w:p w14:paraId="0C67AD0A" w14:textId="482EED4D" w:rsidR="00CA3B18" w:rsidRPr="00027A90" w:rsidRDefault="00CA3B18" w:rsidP="008F00F0">
            <w:pPr>
              <w:pStyle w:val="NormalWeb"/>
              <w:numPr>
                <w:ilvl w:val="0"/>
                <w:numId w:val="20"/>
              </w:numPr>
              <w:spacing w:line="240" w:lineRule="auto"/>
              <w:textAlignment w:val="baseline"/>
            </w:pPr>
            <w:r w:rsidRPr="00633596">
              <w:rPr>
                <w:rFonts w:ascii="Garamond" w:hAnsi="Garamond" w:cs="Arial"/>
                <w:color w:val="000000"/>
              </w:rPr>
              <w:t>Peter Seeberg: ”Patienten” (1962) </w:t>
            </w:r>
          </w:p>
          <w:p w14:paraId="4B5271B9" w14:textId="0B5CA211" w:rsidR="00027A90" w:rsidRDefault="00027A90" w:rsidP="008F00F0">
            <w:pPr>
              <w:pStyle w:val="NormalWeb"/>
              <w:numPr>
                <w:ilvl w:val="0"/>
                <w:numId w:val="20"/>
              </w:numPr>
              <w:spacing w:line="240" w:lineRule="auto"/>
              <w:textAlignment w:val="baseline"/>
            </w:pPr>
            <w:r>
              <w:rPr>
                <w:rFonts w:ascii="Garamond" w:hAnsi="Garamond" w:cs="Arial"/>
                <w:color w:val="000000"/>
              </w:rPr>
              <w:t>Jan Sonnergaard: ”Sex” (1997)</w:t>
            </w:r>
          </w:p>
          <w:p w14:paraId="5C907ACF" w14:textId="53258AA6" w:rsidR="00BA771A" w:rsidRDefault="00BA771A" w:rsidP="009670E6"/>
          <w:p w14:paraId="476BA45D" w14:textId="5CC7B6EF" w:rsidR="008F47A5" w:rsidRDefault="008F47A5" w:rsidP="00633596">
            <w:pPr>
              <w:pStyle w:val="Listeafsnit"/>
              <w:numPr>
                <w:ilvl w:val="0"/>
                <w:numId w:val="26"/>
              </w:numPr>
            </w:pPr>
            <w:r>
              <w:t xml:space="preserve">”Verdens første </w:t>
            </w:r>
            <w:proofErr w:type="spellStart"/>
            <w:r>
              <w:t>Cyborg</w:t>
            </w:r>
            <w:proofErr w:type="spellEnd"/>
            <w:r>
              <w:t>”</w:t>
            </w:r>
            <w:r w:rsidR="00D1706C">
              <w:t xml:space="preserve"> </w:t>
            </w:r>
            <w:r w:rsidR="00960D6C">
              <w:t>–</w:t>
            </w:r>
            <w:r w:rsidR="00D1706C">
              <w:t xml:space="preserve"> dokumentar</w:t>
            </w:r>
            <w:r w:rsidR="00960D6C">
              <w:t xml:space="preserve"> (2019)</w:t>
            </w:r>
          </w:p>
          <w:p w14:paraId="0B04A6E0" w14:textId="57E604E1" w:rsidR="008674F0" w:rsidRPr="000B64AB" w:rsidRDefault="008674F0" w:rsidP="009670E6"/>
        </w:tc>
      </w:tr>
      <w:tr w:rsidR="00597400" w:rsidRPr="000B64AB" w14:paraId="0DCB0474" w14:textId="77777777" w:rsidTr="00F031AC">
        <w:tc>
          <w:tcPr>
            <w:tcW w:w="1696" w:type="dxa"/>
            <w:shd w:val="clear" w:color="auto" w:fill="auto"/>
          </w:tcPr>
          <w:p w14:paraId="472913CD" w14:textId="77777777" w:rsidR="00597400" w:rsidRPr="000B64AB" w:rsidRDefault="00597400" w:rsidP="009670E6">
            <w:pPr>
              <w:rPr>
                <w:b/>
              </w:rPr>
            </w:pPr>
          </w:p>
        </w:tc>
        <w:tc>
          <w:tcPr>
            <w:tcW w:w="7932" w:type="dxa"/>
            <w:shd w:val="clear" w:color="auto" w:fill="auto"/>
          </w:tcPr>
          <w:p w14:paraId="4DBAAEA6" w14:textId="2613DF44" w:rsidR="00597400" w:rsidRPr="000B64AB" w:rsidRDefault="00F565F1" w:rsidP="009670E6">
            <w:r>
              <w:t>10%</w:t>
            </w:r>
          </w:p>
        </w:tc>
      </w:tr>
      <w:tr w:rsidR="00597400" w:rsidRPr="000B64AB" w14:paraId="1D6C8B92" w14:textId="77777777" w:rsidTr="00F031AC">
        <w:tc>
          <w:tcPr>
            <w:tcW w:w="1696" w:type="dxa"/>
            <w:shd w:val="clear" w:color="auto" w:fill="auto"/>
          </w:tcPr>
          <w:p w14:paraId="40768A11" w14:textId="77777777" w:rsidR="00597400" w:rsidRPr="000B64AB" w:rsidRDefault="00597400" w:rsidP="009670E6">
            <w:pPr>
              <w:rPr>
                <w:b/>
              </w:rPr>
            </w:pPr>
            <w:r>
              <w:rPr>
                <w:b/>
              </w:rPr>
              <w:t>A</w:t>
            </w:r>
            <w:r w:rsidRPr="000B64AB">
              <w:rPr>
                <w:b/>
              </w:rPr>
              <w:t>rbejdsformer</w:t>
            </w:r>
          </w:p>
        </w:tc>
        <w:tc>
          <w:tcPr>
            <w:tcW w:w="7932" w:type="dxa"/>
            <w:shd w:val="clear" w:color="auto" w:fill="auto"/>
          </w:tcPr>
          <w:p w14:paraId="0D02CB1F" w14:textId="77777777" w:rsidR="00D1706C" w:rsidRPr="00D1706C" w:rsidRDefault="00D1706C" w:rsidP="00D1706C">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Klasseundervisning/ dialog i klassen </w:t>
            </w:r>
          </w:p>
          <w:p w14:paraId="3F3713B1" w14:textId="3BC2A2BD" w:rsidR="00D1706C" w:rsidRPr="00D1706C" w:rsidRDefault="00633596" w:rsidP="00D1706C">
            <w:pPr>
              <w:pStyle w:val="NormalWeb"/>
              <w:numPr>
                <w:ilvl w:val="0"/>
                <w:numId w:val="24"/>
              </w:numPr>
              <w:spacing w:line="240" w:lineRule="auto"/>
              <w:textAlignment w:val="baseline"/>
              <w:rPr>
                <w:rFonts w:ascii="Garamond" w:hAnsi="Garamond"/>
                <w:color w:val="000000"/>
              </w:rPr>
            </w:pPr>
            <w:r>
              <w:rPr>
                <w:rFonts w:ascii="Garamond" w:hAnsi="Garamond"/>
                <w:color w:val="000000"/>
              </w:rPr>
              <w:t>Elevoplæg om de forskellige eksistentialistiske filosoffer</w:t>
            </w:r>
          </w:p>
          <w:p w14:paraId="3EFB4651" w14:textId="77777777" w:rsidR="00D1706C" w:rsidRPr="00D1706C" w:rsidRDefault="00D1706C" w:rsidP="00D1706C">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Virtuelle arbejdsformer</w:t>
            </w:r>
          </w:p>
          <w:p w14:paraId="48C5632C" w14:textId="77777777" w:rsidR="00D1706C" w:rsidRPr="00D1706C" w:rsidRDefault="00D1706C" w:rsidP="00D1706C">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Individuelle opgaver </w:t>
            </w:r>
          </w:p>
          <w:p w14:paraId="0F0E4D13" w14:textId="77777777" w:rsidR="00D1706C" w:rsidRPr="00D1706C" w:rsidRDefault="00D1706C" w:rsidP="00D1706C">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Gruppearbejde</w:t>
            </w:r>
          </w:p>
          <w:p w14:paraId="08D2E374" w14:textId="77777777" w:rsidR="00597400" w:rsidRPr="000B64AB" w:rsidRDefault="00597400" w:rsidP="009670E6"/>
        </w:tc>
      </w:tr>
    </w:tbl>
    <w:p w14:paraId="68331CE1" w14:textId="77777777" w:rsidR="00597400" w:rsidRPr="000B64AB" w:rsidRDefault="00597400" w:rsidP="00597400"/>
    <w:p w14:paraId="16502FB0" w14:textId="77777777" w:rsidR="00597400" w:rsidRPr="000B64AB" w:rsidRDefault="00597400" w:rsidP="00597400">
      <w:pPr>
        <w:rPr>
          <w:b/>
          <w:color w:val="44546A"/>
          <w:sz w:val="28"/>
          <w:szCs w:val="28"/>
        </w:rPr>
      </w:pPr>
      <w:r w:rsidRPr="000B64AB">
        <w:rPr>
          <w:b/>
          <w:color w:val="44546A"/>
          <w:sz w:val="28"/>
          <w:szCs w:val="28"/>
        </w:rPr>
        <w:t xml:space="preserve">Beskrivelse af det enkelte undervisningsforløb </w:t>
      </w:r>
    </w:p>
    <w:p w14:paraId="1D42249E" w14:textId="640973A9" w:rsidR="00597400" w:rsidRPr="000B64AB" w:rsidRDefault="00597400" w:rsidP="00597400">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96"/>
        <w:gridCol w:w="7932"/>
      </w:tblGrid>
      <w:tr w:rsidR="00597400" w:rsidRPr="000B64AB" w14:paraId="73F62061" w14:textId="77777777" w:rsidTr="00F031AC">
        <w:tc>
          <w:tcPr>
            <w:tcW w:w="1696" w:type="dxa"/>
            <w:shd w:val="clear" w:color="auto" w:fill="C5E0B3" w:themeFill="accent6" w:themeFillTint="66"/>
          </w:tcPr>
          <w:p w14:paraId="0D838549" w14:textId="39AB21A8" w:rsidR="00597400" w:rsidRPr="000B64AB" w:rsidRDefault="00597400" w:rsidP="009670E6">
            <w:pPr>
              <w:rPr>
                <w:b/>
              </w:rPr>
            </w:pPr>
            <w:r>
              <w:rPr>
                <w:b/>
              </w:rPr>
              <w:t>Forløb</w:t>
            </w:r>
            <w:r w:rsidRPr="000B64AB">
              <w:rPr>
                <w:b/>
              </w:rPr>
              <w:t xml:space="preserve"> </w:t>
            </w:r>
            <w:r w:rsidR="00A26BDF">
              <w:rPr>
                <w:b/>
              </w:rPr>
              <w:t>3</w:t>
            </w:r>
          </w:p>
          <w:p w14:paraId="099D0ABA" w14:textId="77777777" w:rsidR="00597400" w:rsidRPr="000B64AB" w:rsidRDefault="00597400" w:rsidP="009670E6">
            <w:pPr>
              <w:rPr>
                <w:b/>
              </w:rPr>
            </w:pPr>
          </w:p>
        </w:tc>
        <w:tc>
          <w:tcPr>
            <w:tcW w:w="7932" w:type="dxa"/>
            <w:shd w:val="clear" w:color="auto" w:fill="C5E0B3" w:themeFill="accent6" w:themeFillTint="66"/>
          </w:tcPr>
          <w:p w14:paraId="68B146CD" w14:textId="2E686837" w:rsidR="00597400" w:rsidRPr="00E00ADB" w:rsidRDefault="00597400" w:rsidP="009670E6">
            <w:pPr>
              <w:rPr>
                <w:b/>
                <w:bCs/>
              </w:rPr>
            </w:pPr>
            <w:r w:rsidRPr="00E00ADB">
              <w:rPr>
                <w:b/>
                <w:bCs/>
              </w:rPr>
              <w:t>Litteraturhistorie</w:t>
            </w:r>
          </w:p>
        </w:tc>
      </w:tr>
      <w:tr w:rsidR="00597400" w:rsidRPr="000B64AB" w14:paraId="2DBF4B24" w14:textId="77777777" w:rsidTr="00F031AC">
        <w:tc>
          <w:tcPr>
            <w:tcW w:w="1696" w:type="dxa"/>
            <w:shd w:val="clear" w:color="auto" w:fill="auto"/>
          </w:tcPr>
          <w:p w14:paraId="44451762" w14:textId="1227E2FA" w:rsidR="00597400" w:rsidRPr="000B64AB" w:rsidRDefault="00597400" w:rsidP="009670E6">
            <w:pPr>
              <w:rPr>
                <w:b/>
              </w:rPr>
            </w:pPr>
            <w:r>
              <w:rPr>
                <w:b/>
              </w:rPr>
              <w:t>Forløbets indhold og fokus</w:t>
            </w:r>
          </w:p>
        </w:tc>
        <w:tc>
          <w:tcPr>
            <w:tcW w:w="7932" w:type="dxa"/>
            <w:shd w:val="clear" w:color="auto" w:fill="auto"/>
          </w:tcPr>
          <w:p w14:paraId="2DF42CB2" w14:textId="34EA03E1" w:rsidR="00E00ADB" w:rsidRPr="008C5688" w:rsidRDefault="007A69EF" w:rsidP="007A69EF">
            <w:pPr>
              <w:rPr>
                <w:rFonts w:ascii="Garamond" w:hAnsi="Garamond"/>
              </w:rPr>
            </w:pPr>
            <w:r w:rsidRPr="008C5688">
              <w:rPr>
                <w:rFonts w:ascii="Garamond" w:hAnsi="Garamond"/>
              </w:rPr>
              <w:t xml:space="preserve">Formålet med forløbet har været at give eleverne kendskab til litteraturhistorien med vægt på et historisk overblik og sammenhæng. </w:t>
            </w:r>
            <w:r w:rsidR="00E00ADB" w:rsidRPr="008C5688">
              <w:rPr>
                <w:rFonts w:ascii="Garamond" w:hAnsi="Garamond"/>
              </w:rPr>
              <w:t xml:space="preserve">”En tekst i en kontekst”. </w:t>
            </w:r>
            <w:r w:rsidRPr="008C5688">
              <w:rPr>
                <w:rFonts w:ascii="Garamond" w:hAnsi="Garamond"/>
              </w:rPr>
              <w:t xml:space="preserve">I forløbet er eleverne blevet trænet i den historiske læsning med særlig fokus på: hvornår (litteraturhistorisk periode og karakteristika), hvem (kendskab til centrale forfattere), hvad (tematisk) og hvordan (stilistik, herunder genre og sprog). Eleverne er blevet præsenteret for en række lærervalgte tekster, der hver især har været repræsentative for </w:t>
            </w:r>
            <w:r w:rsidR="00E00ADB" w:rsidRPr="008C5688">
              <w:rPr>
                <w:rFonts w:ascii="Garamond" w:hAnsi="Garamond"/>
              </w:rPr>
              <w:t>en række</w:t>
            </w:r>
            <w:r w:rsidRPr="008C5688">
              <w:rPr>
                <w:rFonts w:ascii="Garamond" w:hAnsi="Garamond"/>
              </w:rPr>
              <w:t xml:space="preserve"> litterære perioder</w:t>
            </w:r>
            <w:r w:rsidR="00E00ADB" w:rsidRPr="008C5688">
              <w:rPr>
                <w:rFonts w:ascii="Garamond" w:hAnsi="Garamond"/>
              </w:rPr>
              <w:t>.</w:t>
            </w:r>
          </w:p>
          <w:p w14:paraId="4C713306" w14:textId="77777777" w:rsidR="00597400" w:rsidRPr="000B64AB" w:rsidRDefault="00597400" w:rsidP="00E00ADB"/>
        </w:tc>
      </w:tr>
      <w:tr w:rsidR="00597400" w:rsidRPr="000B64AB" w14:paraId="24E9C1DA" w14:textId="77777777" w:rsidTr="00F031AC">
        <w:tc>
          <w:tcPr>
            <w:tcW w:w="1696" w:type="dxa"/>
            <w:shd w:val="clear" w:color="auto" w:fill="auto"/>
          </w:tcPr>
          <w:p w14:paraId="1EB27561" w14:textId="77777777" w:rsidR="00597400" w:rsidRPr="000B64AB" w:rsidRDefault="00597400" w:rsidP="009670E6">
            <w:pPr>
              <w:rPr>
                <w:b/>
              </w:rPr>
            </w:pPr>
            <w:r>
              <w:rPr>
                <w:b/>
              </w:rPr>
              <w:t>Faglige mål</w:t>
            </w:r>
          </w:p>
        </w:tc>
        <w:tc>
          <w:tcPr>
            <w:tcW w:w="7932" w:type="dxa"/>
            <w:shd w:val="clear" w:color="auto" w:fill="auto"/>
          </w:tcPr>
          <w:p w14:paraId="5DBFCA54" w14:textId="22778800" w:rsidR="007538E4" w:rsidRPr="00E00ADB" w:rsidRDefault="007538E4" w:rsidP="00E00ADB">
            <w:pPr>
              <w:pStyle w:val="Listeafsnit"/>
              <w:numPr>
                <w:ilvl w:val="0"/>
                <w:numId w:val="23"/>
              </w:numPr>
              <w:spacing w:line="240" w:lineRule="auto"/>
              <w:rPr>
                <w:rFonts w:ascii="Times New Roman" w:hAnsi="Times New Roman"/>
              </w:rPr>
            </w:pPr>
            <w:r>
              <w:t xml:space="preserve">demonstrere kendskab til centrale litteraturhistoriske perioder og deres forbindelse til nutiden </w:t>
            </w:r>
          </w:p>
          <w:p w14:paraId="265367B4" w14:textId="1AD9AE5F" w:rsidR="0071470E" w:rsidRPr="00E00ADB" w:rsidRDefault="0071470E" w:rsidP="00E00ADB">
            <w:pPr>
              <w:pStyle w:val="Listeafsnit"/>
              <w:numPr>
                <w:ilvl w:val="0"/>
                <w:numId w:val="23"/>
              </w:numPr>
              <w:spacing w:line="240" w:lineRule="auto"/>
              <w:rPr>
                <w:rFonts w:ascii="Times New Roman" w:hAnsi="Times New Roman"/>
              </w:rPr>
            </w:pPr>
            <w:r>
              <w:t>analysere og fortolke fiktive tekster</w:t>
            </w:r>
          </w:p>
          <w:p w14:paraId="3F4DC0C9" w14:textId="45FEE3A9" w:rsidR="00597400" w:rsidRPr="000B64AB" w:rsidRDefault="00597400" w:rsidP="009670E6"/>
        </w:tc>
      </w:tr>
      <w:tr w:rsidR="00597400" w:rsidRPr="000B64AB" w14:paraId="6043503A" w14:textId="77777777" w:rsidTr="00F031AC">
        <w:tc>
          <w:tcPr>
            <w:tcW w:w="1696" w:type="dxa"/>
            <w:shd w:val="clear" w:color="auto" w:fill="auto"/>
          </w:tcPr>
          <w:p w14:paraId="36BE9213" w14:textId="77777777" w:rsidR="00597400" w:rsidRPr="000B64AB" w:rsidRDefault="00597400" w:rsidP="009670E6">
            <w:pPr>
              <w:rPr>
                <w:b/>
              </w:rPr>
            </w:pPr>
            <w:r>
              <w:rPr>
                <w:b/>
              </w:rPr>
              <w:t>Kernestof</w:t>
            </w:r>
          </w:p>
        </w:tc>
        <w:tc>
          <w:tcPr>
            <w:tcW w:w="7932" w:type="dxa"/>
            <w:shd w:val="clear" w:color="auto" w:fill="auto"/>
          </w:tcPr>
          <w:p w14:paraId="66A6C5D3" w14:textId="01298D43" w:rsidR="00A63FD2" w:rsidRPr="00E00ADB" w:rsidRDefault="00A63FD2" w:rsidP="00E00ADB">
            <w:pPr>
              <w:pStyle w:val="Listeafsnit"/>
              <w:numPr>
                <w:ilvl w:val="0"/>
                <w:numId w:val="23"/>
              </w:numPr>
              <w:spacing w:line="240" w:lineRule="auto"/>
              <w:rPr>
                <w:rFonts w:ascii="Times New Roman" w:hAnsi="Times New Roman"/>
              </w:rPr>
            </w:pPr>
            <w:r>
              <w:t>mangfoldige litterære genrer</w:t>
            </w:r>
          </w:p>
          <w:p w14:paraId="2C4B679C" w14:textId="77777777" w:rsidR="00E00ADB" w:rsidRPr="00E00ADB" w:rsidRDefault="00A63FD2" w:rsidP="00A63FD2">
            <w:pPr>
              <w:pStyle w:val="Listeafsnit"/>
              <w:numPr>
                <w:ilvl w:val="0"/>
                <w:numId w:val="23"/>
              </w:numPr>
              <w:spacing w:line="240" w:lineRule="auto"/>
              <w:rPr>
                <w:rFonts w:ascii="Times New Roman" w:hAnsi="Times New Roman"/>
              </w:rPr>
            </w:pPr>
            <w:r>
              <w:t>danske tekster fra de seneste 20 år og fra centrale litteraturhistoriske perioder</w:t>
            </w:r>
          </w:p>
          <w:p w14:paraId="40EE6BFE" w14:textId="344092C5" w:rsidR="00A63FD2" w:rsidRPr="00E00ADB" w:rsidRDefault="00A63FD2" w:rsidP="00A63FD2">
            <w:pPr>
              <w:pStyle w:val="Listeafsnit"/>
              <w:numPr>
                <w:ilvl w:val="0"/>
                <w:numId w:val="23"/>
              </w:numPr>
              <w:spacing w:line="240" w:lineRule="auto"/>
              <w:rPr>
                <w:rFonts w:ascii="Times New Roman" w:hAnsi="Times New Roman"/>
              </w:rPr>
            </w:pPr>
            <w:r>
              <w:t>litteratur-, sprog- og medieanalytiske begreber og metoder</w:t>
            </w:r>
          </w:p>
          <w:p w14:paraId="15345FBF" w14:textId="5DEACFB1" w:rsidR="007538E4" w:rsidRDefault="00A63FD2" w:rsidP="00E00ADB">
            <w:pPr>
              <w:pStyle w:val="Listeafsnit"/>
              <w:numPr>
                <w:ilvl w:val="0"/>
                <w:numId w:val="23"/>
              </w:numPr>
              <w:spacing w:line="240" w:lineRule="auto"/>
            </w:pPr>
            <w:r>
              <w:t xml:space="preserve">mindst </w:t>
            </w:r>
            <w:r w:rsidRPr="00E00ADB">
              <w:rPr>
                <w:u w:val="single"/>
              </w:rPr>
              <w:t>én folkevise</w:t>
            </w:r>
            <w:r>
              <w:t xml:space="preserve"> og én tekst af hver af følgende forfattere: </w:t>
            </w:r>
            <w:r w:rsidRPr="00E00ADB">
              <w:rPr>
                <w:u w:val="single"/>
              </w:rPr>
              <w:t>Ludvig Holberg</w:t>
            </w:r>
            <w:r>
              <w:t xml:space="preserve">, </w:t>
            </w:r>
            <w:r w:rsidRPr="00E00ADB">
              <w:rPr>
                <w:u w:val="single"/>
              </w:rPr>
              <w:t>Adam Oehlenschläger</w:t>
            </w:r>
            <w:r>
              <w:t xml:space="preserve">, </w:t>
            </w:r>
            <w:r w:rsidRPr="00E00ADB">
              <w:rPr>
                <w:u w:val="single"/>
              </w:rPr>
              <w:t>N.F.S. Grundtvig</w:t>
            </w:r>
            <w:r>
              <w:t xml:space="preserve">, </w:t>
            </w:r>
            <w:r w:rsidRPr="002C27F1">
              <w:rPr>
                <w:u w:val="single"/>
              </w:rPr>
              <w:t>Steen St. Blicher</w:t>
            </w:r>
            <w:r w:rsidRPr="00633596">
              <w:t>,</w:t>
            </w:r>
            <w:r>
              <w:t xml:space="preserve"> </w:t>
            </w:r>
            <w:r w:rsidRPr="00E00ADB">
              <w:rPr>
                <w:u w:val="single"/>
              </w:rPr>
              <w:t>H.C. Andersen</w:t>
            </w:r>
            <w:r>
              <w:t xml:space="preserve">, Herman Bang, Henrik Pontoppidan, </w:t>
            </w:r>
            <w:r w:rsidRPr="00E00ADB">
              <w:rPr>
                <w:u w:val="single"/>
              </w:rPr>
              <w:t>Johannes V. Jensen</w:t>
            </w:r>
            <w:r>
              <w:t xml:space="preserve">, </w:t>
            </w:r>
            <w:r w:rsidRPr="00E00ADB">
              <w:rPr>
                <w:u w:val="single"/>
              </w:rPr>
              <w:t>Martin Andersen Nexø</w:t>
            </w:r>
            <w:r>
              <w:t xml:space="preserve">, </w:t>
            </w:r>
            <w:r w:rsidRPr="00C66B1C">
              <w:rPr>
                <w:u w:val="single"/>
              </w:rPr>
              <w:t>Tom Kristensen</w:t>
            </w:r>
            <w:r w:rsidRPr="00633596">
              <w:t>,</w:t>
            </w:r>
            <w:r>
              <w:t xml:space="preserve"> </w:t>
            </w:r>
            <w:r w:rsidRPr="00E00ADB">
              <w:rPr>
                <w:u w:val="single"/>
              </w:rPr>
              <w:t xml:space="preserve">Karen Blixen, Martin A. Hansen, </w:t>
            </w:r>
            <w:r w:rsidRPr="00FD5DD7">
              <w:rPr>
                <w:u w:val="single"/>
              </w:rPr>
              <w:t>Peter Seeberg</w:t>
            </w:r>
            <w:r>
              <w:t xml:space="preserve"> og </w:t>
            </w:r>
            <w:r w:rsidRPr="00FD5DD7">
              <w:rPr>
                <w:u w:val="single"/>
              </w:rPr>
              <w:t>Klaus Rifbjerg</w:t>
            </w:r>
          </w:p>
          <w:p w14:paraId="65F267C8" w14:textId="100D0FD8" w:rsidR="00A63FD2" w:rsidRPr="00E00ADB" w:rsidRDefault="00A63FD2" w:rsidP="00E00ADB">
            <w:pPr>
              <w:pStyle w:val="Listeafsnit"/>
              <w:numPr>
                <w:ilvl w:val="0"/>
                <w:numId w:val="23"/>
              </w:numPr>
              <w:spacing w:line="240" w:lineRule="auto"/>
            </w:pPr>
            <w:r>
              <w:t xml:space="preserve">mindst seks værker med genremæssig og historisk spredning, herunder mindst én roman og to </w:t>
            </w:r>
            <w:r w:rsidRPr="00E00ADB">
              <w:rPr>
                <w:u w:val="single"/>
              </w:rPr>
              <w:t>øvrige skønlitterære værker</w:t>
            </w:r>
          </w:p>
          <w:p w14:paraId="47F6C07D" w14:textId="3925AE33" w:rsidR="00A63FD2" w:rsidRPr="000B64AB" w:rsidRDefault="00A63FD2" w:rsidP="009670E6"/>
        </w:tc>
      </w:tr>
      <w:tr w:rsidR="00597400" w:rsidRPr="000B64AB" w14:paraId="5A814A39" w14:textId="77777777" w:rsidTr="00F031AC">
        <w:tc>
          <w:tcPr>
            <w:tcW w:w="1696" w:type="dxa"/>
            <w:shd w:val="clear" w:color="auto" w:fill="auto"/>
          </w:tcPr>
          <w:p w14:paraId="1169B297" w14:textId="77777777" w:rsidR="00597400" w:rsidRPr="000B64AB" w:rsidRDefault="00597400" w:rsidP="009670E6">
            <w:pPr>
              <w:rPr>
                <w:b/>
              </w:rPr>
            </w:pPr>
            <w:r>
              <w:rPr>
                <w:b/>
              </w:rPr>
              <w:t>Anvendt materiale.</w:t>
            </w:r>
          </w:p>
          <w:p w14:paraId="1EF50574" w14:textId="77777777" w:rsidR="00597400" w:rsidRPr="000B64AB" w:rsidRDefault="00597400" w:rsidP="009670E6">
            <w:pPr>
              <w:rPr>
                <w:b/>
              </w:rPr>
            </w:pPr>
          </w:p>
        </w:tc>
        <w:tc>
          <w:tcPr>
            <w:tcW w:w="7932" w:type="dxa"/>
            <w:shd w:val="clear" w:color="auto" w:fill="auto"/>
          </w:tcPr>
          <w:p w14:paraId="6355A58E" w14:textId="50784499" w:rsidR="00A63FD2" w:rsidRDefault="00A63FD2" w:rsidP="00A63FD2">
            <w:pPr>
              <w:pStyle w:val="NormalWeb"/>
            </w:pPr>
            <w:r>
              <w:rPr>
                <w:rFonts w:ascii="Garamond" w:hAnsi="Garamond"/>
                <w:b/>
                <w:bCs/>
                <w:color w:val="000000"/>
              </w:rPr>
              <w:t>Sekundærlitteratur:</w:t>
            </w:r>
            <w:r>
              <w:rPr>
                <w:rFonts w:ascii="Garamond" w:hAnsi="Garamond"/>
                <w:color w:val="000000"/>
              </w:rPr>
              <w:t> </w:t>
            </w:r>
          </w:p>
          <w:p w14:paraId="67BD1AF7"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 xml:space="preserve">Grundbog: Kjær-Hansen, Barbara m.fl.: </w:t>
            </w:r>
            <w:r>
              <w:rPr>
                <w:rFonts w:ascii="Garamond" w:hAnsi="Garamond" w:cs="Arial"/>
                <w:i/>
                <w:iCs/>
                <w:color w:val="000000"/>
              </w:rPr>
              <w:t xml:space="preserve">Litteraturhistorien – på langs og på tværs </w:t>
            </w:r>
            <w:r>
              <w:rPr>
                <w:rFonts w:ascii="Garamond" w:hAnsi="Garamond" w:cs="Arial"/>
                <w:color w:val="000000"/>
              </w:rPr>
              <w:t>(Systime) – om de forskellige perioder.</w:t>
            </w:r>
          </w:p>
          <w:p w14:paraId="5CC06286"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 xml:space="preserve">Supplerende: Sørensen, Mimi og Mads Rangvid: </w:t>
            </w:r>
            <w:r>
              <w:rPr>
                <w:rFonts w:ascii="Garamond" w:hAnsi="Garamond" w:cs="Arial"/>
                <w:i/>
                <w:iCs/>
                <w:color w:val="000000"/>
              </w:rPr>
              <w:t xml:space="preserve">Brug litteraturhistorien </w:t>
            </w:r>
            <w:r>
              <w:rPr>
                <w:rFonts w:ascii="Garamond" w:hAnsi="Garamond" w:cs="Arial"/>
                <w:color w:val="000000"/>
              </w:rPr>
              <w:t>(Systime).</w:t>
            </w:r>
          </w:p>
          <w:p w14:paraId="5B90A4FD" w14:textId="77777777" w:rsidR="00A63FD2" w:rsidRDefault="00A63FD2" w:rsidP="00A63FD2"/>
          <w:p w14:paraId="13DA1CC1" w14:textId="30EC80E4" w:rsidR="00A63FD2" w:rsidRDefault="00A63FD2" w:rsidP="007538E4">
            <w:pPr>
              <w:pStyle w:val="NormalWeb"/>
            </w:pPr>
            <w:r>
              <w:rPr>
                <w:rFonts w:ascii="Garamond" w:hAnsi="Garamond"/>
                <w:b/>
                <w:bCs/>
                <w:color w:val="000000"/>
              </w:rPr>
              <w:t>Primærlitteratur:</w:t>
            </w:r>
          </w:p>
          <w:p w14:paraId="318DDB40" w14:textId="77777777" w:rsidR="00A63FD2" w:rsidRDefault="00A63FD2" w:rsidP="00A63FD2">
            <w:pPr>
              <w:pStyle w:val="NormalWeb"/>
            </w:pPr>
            <w:r>
              <w:rPr>
                <w:rFonts w:ascii="Garamond" w:hAnsi="Garamond"/>
                <w:color w:val="000000"/>
                <w:u w:val="single"/>
              </w:rPr>
              <w:t>Middelalderen</w:t>
            </w:r>
            <w:r>
              <w:rPr>
                <w:rFonts w:ascii="Garamond" w:hAnsi="Garamond"/>
                <w:color w:val="000000"/>
              </w:rPr>
              <w:t xml:space="preserve"> - Folkevise: ”Ebbe Skammelsøn” (tekst, tegneserie og rap). </w:t>
            </w:r>
          </w:p>
          <w:p w14:paraId="2A20F680" w14:textId="77777777" w:rsidR="00A63FD2" w:rsidRDefault="00A63FD2" w:rsidP="00A63FD2"/>
          <w:p w14:paraId="4D9D5495" w14:textId="77777777" w:rsidR="00A63FD2" w:rsidRDefault="00A63FD2" w:rsidP="00A63FD2">
            <w:pPr>
              <w:pStyle w:val="NormalWeb"/>
            </w:pPr>
            <w:r>
              <w:rPr>
                <w:rFonts w:ascii="Garamond" w:hAnsi="Garamond"/>
                <w:color w:val="000000"/>
                <w:u w:val="single"/>
              </w:rPr>
              <w:t>Barokken</w:t>
            </w:r>
            <w:r>
              <w:rPr>
                <w:rFonts w:ascii="Garamond" w:hAnsi="Garamond"/>
                <w:color w:val="000000"/>
              </w:rPr>
              <w:t xml:space="preserve"> - Thomas Kingo: ”</w:t>
            </w:r>
            <w:proofErr w:type="spellStart"/>
            <w:r>
              <w:rPr>
                <w:rFonts w:ascii="Garamond" w:hAnsi="Garamond"/>
                <w:color w:val="000000"/>
              </w:rPr>
              <w:t>Keed</w:t>
            </w:r>
            <w:proofErr w:type="spellEnd"/>
            <w:r>
              <w:rPr>
                <w:rFonts w:ascii="Garamond" w:hAnsi="Garamond"/>
                <w:color w:val="000000"/>
              </w:rPr>
              <w:t xml:space="preserve"> af Verden, </w:t>
            </w:r>
            <w:proofErr w:type="spellStart"/>
            <w:r>
              <w:rPr>
                <w:rFonts w:ascii="Garamond" w:hAnsi="Garamond"/>
                <w:color w:val="000000"/>
              </w:rPr>
              <w:t>kier</w:t>
            </w:r>
            <w:proofErr w:type="spellEnd"/>
            <w:r>
              <w:rPr>
                <w:rFonts w:ascii="Garamond" w:hAnsi="Garamond"/>
                <w:color w:val="000000"/>
              </w:rPr>
              <w:t xml:space="preserve"> af Himmelen” (1681)</w:t>
            </w:r>
          </w:p>
          <w:p w14:paraId="27C2A7EE"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Billeder:</w:t>
            </w:r>
          </w:p>
          <w:p w14:paraId="71B11A18" w14:textId="77777777" w:rsidR="00A63FD2" w:rsidRDefault="00A63FD2" w:rsidP="002C27F1">
            <w:pPr>
              <w:pStyle w:val="NormalWeb"/>
              <w:numPr>
                <w:ilvl w:val="1"/>
                <w:numId w:val="26"/>
              </w:numPr>
              <w:spacing w:line="240" w:lineRule="auto"/>
              <w:textAlignment w:val="baseline"/>
              <w:rPr>
                <w:rFonts w:ascii="Courier New" w:hAnsi="Courier New" w:cs="Courier New"/>
                <w:color w:val="000000"/>
              </w:rPr>
            </w:pPr>
            <w:r>
              <w:rPr>
                <w:rFonts w:ascii="Garamond" w:hAnsi="Garamond" w:cs="Courier New"/>
                <w:color w:val="000000"/>
              </w:rPr>
              <w:t xml:space="preserve"> Jan van </w:t>
            </w:r>
            <w:proofErr w:type="spellStart"/>
            <w:r>
              <w:rPr>
                <w:rFonts w:ascii="Garamond" w:hAnsi="Garamond" w:cs="Courier New"/>
                <w:color w:val="000000"/>
              </w:rPr>
              <w:t>Kessel</w:t>
            </w:r>
            <w:proofErr w:type="spellEnd"/>
            <w:r>
              <w:rPr>
                <w:rFonts w:ascii="Garamond" w:hAnsi="Garamond" w:cs="Courier New"/>
                <w:color w:val="000000"/>
              </w:rPr>
              <w:t>: “</w:t>
            </w:r>
            <w:proofErr w:type="spellStart"/>
            <w:r>
              <w:rPr>
                <w:rFonts w:ascii="Garamond" w:hAnsi="Garamond" w:cs="Courier New"/>
                <w:color w:val="000000"/>
              </w:rPr>
              <w:t>Vanitas</w:t>
            </w:r>
            <w:proofErr w:type="spellEnd"/>
            <w:r>
              <w:rPr>
                <w:rFonts w:ascii="Garamond" w:hAnsi="Garamond" w:cs="Courier New"/>
                <w:color w:val="000000"/>
              </w:rPr>
              <w:t xml:space="preserve"> Stilleben” (1665)  </w:t>
            </w:r>
          </w:p>
          <w:p w14:paraId="3242F33F" w14:textId="77777777" w:rsidR="00A63FD2" w:rsidRDefault="00A63FD2" w:rsidP="002C27F1">
            <w:pPr>
              <w:pStyle w:val="NormalWeb"/>
              <w:numPr>
                <w:ilvl w:val="1"/>
                <w:numId w:val="26"/>
              </w:numPr>
              <w:spacing w:line="240" w:lineRule="auto"/>
              <w:textAlignment w:val="baseline"/>
              <w:rPr>
                <w:rFonts w:ascii="Courier New" w:hAnsi="Courier New" w:cs="Courier New"/>
                <w:color w:val="000000"/>
              </w:rPr>
            </w:pPr>
            <w:r>
              <w:rPr>
                <w:rFonts w:ascii="Garamond" w:hAnsi="Garamond" w:cs="Courier New"/>
                <w:color w:val="000000"/>
              </w:rPr>
              <w:t>Michael Kvium: ”Naturkreds” (1992)</w:t>
            </w:r>
          </w:p>
          <w:p w14:paraId="4D7A7A59" w14:textId="77777777" w:rsidR="00A63FD2" w:rsidRDefault="00A63FD2" w:rsidP="00A63FD2"/>
          <w:p w14:paraId="6EB48697" w14:textId="7A4862B0" w:rsidR="00A63FD2" w:rsidRDefault="00A63FD2" w:rsidP="00A63FD2">
            <w:pPr>
              <w:pStyle w:val="NormalWeb"/>
            </w:pPr>
            <w:r>
              <w:rPr>
                <w:rFonts w:ascii="Garamond" w:hAnsi="Garamond"/>
                <w:color w:val="000000"/>
                <w:u w:val="single"/>
              </w:rPr>
              <w:t>Oplysningstiden</w:t>
            </w:r>
            <w:r>
              <w:rPr>
                <w:rFonts w:ascii="Garamond" w:hAnsi="Garamond"/>
                <w:color w:val="000000"/>
              </w:rPr>
              <w:t xml:space="preserve"> - Ludvig Holberg: ”Epistel 89: Fordærvet smag i kærlighed” (1748) </w:t>
            </w:r>
          </w:p>
          <w:p w14:paraId="1E9C3C07" w14:textId="77777777" w:rsidR="00A63FD2" w:rsidRDefault="00A63FD2" w:rsidP="00A63FD2"/>
          <w:p w14:paraId="6AB7A50B" w14:textId="77777777" w:rsidR="00A63FD2" w:rsidRDefault="00A63FD2" w:rsidP="00A63FD2">
            <w:pPr>
              <w:pStyle w:val="NormalWeb"/>
            </w:pPr>
            <w:r>
              <w:rPr>
                <w:rFonts w:ascii="Garamond" w:hAnsi="Garamond"/>
                <w:color w:val="000000"/>
                <w:u w:val="single"/>
              </w:rPr>
              <w:t>Romantikken</w:t>
            </w:r>
            <w:r>
              <w:rPr>
                <w:rFonts w:ascii="Garamond" w:hAnsi="Garamond"/>
                <w:color w:val="000000"/>
              </w:rPr>
              <w:t xml:space="preserve"> -</w:t>
            </w:r>
          </w:p>
          <w:p w14:paraId="2243824C" w14:textId="77777777" w:rsidR="00A63FD2" w:rsidRDefault="00A63FD2" w:rsidP="00A63FD2">
            <w:pPr>
              <w:pStyle w:val="NormalWeb"/>
            </w:pPr>
            <w:r>
              <w:rPr>
                <w:rFonts w:ascii="Garamond" w:hAnsi="Garamond"/>
                <w:color w:val="000000"/>
              </w:rPr>
              <w:t>Fokus på de forskellige strømninger inden for romantikken: Nyplatonisme, universalromantik, nationalromantik samt romantisme. Grundet tidsmangel har jeg fravalgt at gå i dybden med poetisk realisme og biedermeier.</w:t>
            </w:r>
          </w:p>
          <w:p w14:paraId="12EA5549" w14:textId="0B09E0C1" w:rsidR="00A63FD2" w:rsidRPr="002C27F1"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Schack Staffeldt: ”Indvielsen” (1804)</w:t>
            </w:r>
          </w:p>
          <w:p w14:paraId="15001146" w14:textId="3FC327A5" w:rsidR="002C27F1" w:rsidRPr="002C27F1" w:rsidRDefault="002C27F1" w:rsidP="002C27F1">
            <w:pPr>
              <w:pStyle w:val="NormalWeb"/>
              <w:numPr>
                <w:ilvl w:val="0"/>
                <w:numId w:val="26"/>
              </w:numPr>
              <w:spacing w:line="240" w:lineRule="auto"/>
              <w:textAlignment w:val="baseline"/>
              <w:rPr>
                <w:rFonts w:ascii="Arial" w:hAnsi="Arial" w:cs="Arial"/>
                <w:color w:val="000000"/>
              </w:rPr>
            </w:pPr>
            <w:r w:rsidRPr="00FD5DD7">
              <w:rPr>
                <w:rFonts w:ascii="Garamond" w:hAnsi="Garamond" w:cs="Arial"/>
                <w:color w:val="000000"/>
              </w:rPr>
              <w:t>N.F.S. Grundtvig: ”Paaske-</w:t>
            </w:r>
            <w:proofErr w:type="spellStart"/>
            <w:r w:rsidRPr="00FD5DD7">
              <w:rPr>
                <w:rFonts w:ascii="Garamond" w:hAnsi="Garamond" w:cs="Arial"/>
                <w:color w:val="000000"/>
              </w:rPr>
              <w:t>Lilien</w:t>
            </w:r>
            <w:proofErr w:type="spellEnd"/>
            <w:r w:rsidRPr="00FD5DD7">
              <w:rPr>
                <w:rFonts w:ascii="Garamond" w:hAnsi="Garamond" w:cs="Arial"/>
                <w:color w:val="000000"/>
              </w:rPr>
              <w:t>” (1817</w:t>
            </w:r>
            <w:r>
              <w:rPr>
                <w:rFonts w:ascii="Garamond" w:hAnsi="Garamond" w:cs="Arial"/>
                <w:color w:val="000000"/>
              </w:rPr>
              <w:t>)</w:t>
            </w:r>
          </w:p>
          <w:p w14:paraId="541B9747" w14:textId="1275C98C" w:rsidR="00FD5DD7" w:rsidRPr="002C27F1"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Adam Oehlenschläger: ”Der er et yndigt land” (1819)</w:t>
            </w:r>
          </w:p>
          <w:p w14:paraId="4BC1B4D5" w14:textId="6DF9B35C" w:rsidR="002C27F1" w:rsidRPr="002C27F1" w:rsidRDefault="002C27F1" w:rsidP="00AF6383">
            <w:pPr>
              <w:pStyle w:val="NormalWeb"/>
              <w:numPr>
                <w:ilvl w:val="0"/>
                <w:numId w:val="26"/>
              </w:numPr>
              <w:spacing w:line="240" w:lineRule="auto"/>
              <w:textAlignment w:val="baseline"/>
              <w:rPr>
                <w:rFonts w:ascii="Arial" w:hAnsi="Arial" w:cs="Arial"/>
                <w:color w:val="000000"/>
              </w:rPr>
            </w:pPr>
            <w:r w:rsidRPr="002C27F1">
              <w:rPr>
                <w:rFonts w:ascii="Garamond" w:hAnsi="Garamond" w:cs="Arial"/>
                <w:color w:val="000000"/>
                <w:lang w:val="en-US"/>
              </w:rPr>
              <w:t xml:space="preserve">St. St. </w:t>
            </w:r>
            <w:proofErr w:type="spellStart"/>
            <w:r w:rsidRPr="002C27F1">
              <w:rPr>
                <w:rFonts w:ascii="Garamond" w:hAnsi="Garamond" w:cs="Arial"/>
                <w:color w:val="000000"/>
                <w:lang w:val="en-US"/>
              </w:rPr>
              <w:t>Blicher</w:t>
            </w:r>
            <w:proofErr w:type="spellEnd"/>
            <w:proofErr w:type="gramStart"/>
            <w:r w:rsidRPr="002C27F1">
              <w:rPr>
                <w:rFonts w:ascii="Garamond" w:hAnsi="Garamond" w:cs="Arial"/>
                <w:color w:val="000000"/>
                <w:lang w:val="en-US"/>
              </w:rPr>
              <w:t>: ”</w:t>
            </w:r>
            <w:proofErr w:type="spellStart"/>
            <w:r w:rsidRPr="002C27F1">
              <w:rPr>
                <w:rFonts w:ascii="Garamond" w:hAnsi="Garamond" w:cs="Arial"/>
                <w:color w:val="000000"/>
                <w:lang w:val="en-US"/>
              </w:rPr>
              <w:t>Sildig</w:t>
            </w:r>
            <w:proofErr w:type="spellEnd"/>
            <w:proofErr w:type="gramEnd"/>
            <w:r w:rsidRPr="002C27F1">
              <w:rPr>
                <w:rFonts w:ascii="Garamond" w:hAnsi="Garamond" w:cs="Arial"/>
                <w:color w:val="000000"/>
                <w:lang w:val="en-US"/>
              </w:rPr>
              <w:t xml:space="preserve"> </w:t>
            </w:r>
            <w:proofErr w:type="spellStart"/>
            <w:r w:rsidRPr="002C27F1">
              <w:rPr>
                <w:rFonts w:ascii="Garamond" w:hAnsi="Garamond" w:cs="Arial"/>
                <w:color w:val="000000"/>
                <w:lang w:val="en-US"/>
              </w:rPr>
              <w:t>Opvaagnen</w:t>
            </w:r>
            <w:proofErr w:type="spellEnd"/>
            <w:r w:rsidRPr="002C27F1">
              <w:rPr>
                <w:rFonts w:ascii="Garamond" w:hAnsi="Garamond" w:cs="Arial"/>
                <w:color w:val="000000"/>
                <w:lang w:val="en-US"/>
              </w:rPr>
              <w:t>” (1828)</w:t>
            </w:r>
          </w:p>
          <w:p w14:paraId="092F7854"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Emil Aarestrup: ”</w:t>
            </w:r>
            <w:proofErr w:type="spellStart"/>
            <w:r>
              <w:rPr>
                <w:rFonts w:ascii="Garamond" w:hAnsi="Garamond" w:cs="Arial"/>
                <w:color w:val="000000"/>
              </w:rPr>
              <w:t>Paa</w:t>
            </w:r>
            <w:proofErr w:type="spellEnd"/>
            <w:r>
              <w:rPr>
                <w:rFonts w:ascii="Garamond" w:hAnsi="Garamond" w:cs="Arial"/>
                <w:color w:val="000000"/>
              </w:rPr>
              <w:t xml:space="preserve"> Sneen” (1838)</w:t>
            </w:r>
          </w:p>
          <w:p w14:paraId="00828EFA" w14:textId="0F73BFDB" w:rsidR="00FD5DD7" w:rsidRPr="002C27F1" w:rsidRDefault="00A63FD2" w:rsidP="009E6215">
            <w:pPr>
              <w:pStyle w:val="NormalWeb"/>
              <w:numPr>
                <w:ilvl w:val="0"/>
                <w:numId w:val="26"/>
              </w:numPr>
              <w:spacing w:line="240" w:lineRule="auto"/>
              <w:textAlignment w:val="baseline"/>
              <w:rPr>
                <w:rFonts w:ascii="Garamond" w:hAnsi="Garamond" w:cs="Arial"/>
                <w:color w:val="000000"/>
              </w:rPr>
            </w:pPr>
            <w:r w:rsidRPr="002C27F1">
              <w:rPr>
                <w:rFonts w:ascii="Garamond" w:hAnsi="Garamond" w:cs="Arial"/>
                <w:color w:val="000000"/>
              </w:rPr>
              <w:t>H.C. Andersen: ”Skyggen” (1847) </w:t>
            </w:r>
          </w:p>
          <w:p w14:paraId="493D499A" w14:textId="77777777" w:rsidR="002C27F1" w:rsidRDefault="002C27F1"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H.C. Andersen: ”Klokken” (1850) </w:t>
            </w:r>
          </w:p>
          <w:p w14:paraId="7B8EDC0A" w14:textId="77777777" w:rsidR="00A63FD2" w:rsidRPr="00FD5DD7" w:rsidRDefault="00A63FD2" w:rsidP="00A63FD2">
            <w:pPr>
              <w:rPr>
                <w:lang w:val="en-US"/>
              </w:rPr>
            </w:pPr>
          </w:p>
          <w:p w14:paraId="329C71FB" w14:textId="77777777" w:rsidR="00A63FD2" w:rsidRDefault="00A63FD2" w:rsidP="00A63FD2">
            <w:pPr>
              <w:pStyle w:val="NormalWeb"/>
            </w:pPr>
            <w:r>
              <w:rPr>
                <w:rFonts w:ascii="Garamond" w:hAnsi="Garamond"/>
                <w:color w:val="000000"/>
                <w:u w:val="single"/>
              </w:rPr>
              <w:t>Det moderne gennembrud</w:t>
            </w:r>
          </w:p>
          <w:p w14:paraId="36CD77E3" w14:textId="77777777" w:rsidR="00A63FD2" w:rsidRDefault="00A63FD2" w:rsidP="00A63FD2">
            <w:pPr>
              <w:pStyle w:val="NormalWeb"/>
            </w:pPr>
            <w:r>
              <w:rPr>
                <w:rFonts w:ascii="Garamond" w:hAnsi="Garamond"/>
                <w:color w:val="000000"/>
              </w:rPr>
              <w:t>Det moderne gennembrud er blevet gennemgået som separat fokusområde (periodelæsning),</w:t>
            </w:r>
          </w:p>
          <w:p w14:paraId="037D00CE" w14:textId="77777777" w:rsidR="00A63FD2" w:rsidRDefault="00A63FD2" w:rsidP="00A63FD2"/>
          <w:p w14:paraId="6D94A14B" w14:textId="77777777" w:rsidR="00A63FD2" w:rsidRDefault="00A63FD2" w:rsidP="00A63FD2">
            <w:pPr>
              <w:pStyle w:val="NormalWeb"/>
            </w:pPr>
            <w:r>
              <w:rPr>
                <w:rFonts w:ascii="Garamond" w:hAnsi="Garamond"/>
                <w:color w:val="000000"/>
                <w:u w:val="single"/>
              </w:rPr>
              <w:t xml:space="preserve">Tidlig modernisme </w:t>
            </w:r>
            <w:r>
              <w:rPr>
                <w:rFonts w:ascii="Garamond" w:hAnsi="Garamond"/>
                <w:color w:val="000000"/>
              </w:rPr>
              <w:t>– Johannes V. Jensen: ”Interferens” (1906)</w:t>
            </w:r>
          </w:p>
          <w:p w14:paraId="79FCBEDE" w14:textId="77777777" w:rsidR="00A63FD2" w:rsidRDefault="00A63FD2" w:rsidP="00A63FD2">
            <w:pPr>
              <w:pStyle w:val="NormalWeb"/>
            </w:pPr>
            <w:r>
              <w:rPr>
                <w:rFonts w:ascii="Garamond" w:hAnsi="Garamond"/>
                <w:color w:val="000000"/>
              </w:rPr>
              <w:t>Billede: Edvard Munch: ”Skriget” (1893)</w:t>
            </w:r>
          </w:p>
          <w:p w14:paraId="703337F7" w14:textId="77777777" w:rsidR="00A63FD2" w:rsidRDefault="00A63FD2" w:rsidP="00A63FD2"/>
          <w:p w14:paraId="77F6FF87" w14:textId="77777777" w:rsidR="00A63FD2" w:rsidRDefault="00A63FD2" w:rsidP="00A63FD2">
            <w:pPr>
              <w:pStyle w:val="NormalWeb"/>
            </w:pPr>
            <w:r>
              <w:rPr>
                <w:rFonts w:ascii="Garamond" w:hAnsi="Garamond"/>
                <w:color w:val="000000"/>
                <w:u w:val="single"/>
              </w:rPr>
              <w:t>Folkelig realisme og socialrealisme: </w:t>
            </w:r>
          </w:p>
          <w:p w14:paraId="59B5E789" w14:textId="15CD84C4" w:rsidR="00A63FD2" w:rsidRDefault="00A63FD2" w:rsidP="002C27F1">
            <w:pPr>
              <w:pStyle w:val="NormalWeb"/>
              <w:numPr>
                <w:ilvl w:val="0"/>
                <w:numId w:val="26"/>
              </w:numPr>
              <w:spacing w:line="240" w:lineRule="auto"/>
              <w:textAlignment w:val="baseline"/>
              <w:rPr>
                <w:rFonts w:ascii="Arial" w:hAnsi="Arial" w:cs="Arial"/>
                <w:color w:val="000000"/>
                <w:u w:val="single"/>
              </w:rPr>
            </w:pPr>
            <w:r>
              <w:rPr>
                <w:rFonts w:ascii="Garamond" w:hAnsi="Garamond" w:cs="Arial"/>
                <w:color w:val="000000"/>
              </w:rPr>
              <w:t>Martin Andersen Nexø: ”</w:t>
            </w:r>
            <w:proofErr w:type="spellStart"/>
            <w:r>
              <w:rPr>
                <w:rFonts w:ascii="Garamond" w:hAnsi="Garamond" w:cs="Arial"/>
                <w:color w:val="000000"/>
              </w:rPr>
              <w:t>Lnningsdag</w:t>
            </w:r>
            <w:proofErr w:type="spellEnd"/>
            <w:r>
              <w:rPr>
                <w:rFonts w:ascii="Garamond" w:hAnsi="Garamond" w:cs="Arial"/>
                <w:color w:val="000000"/>
              </w:rPr>
              <w:t>” (1900)</w:t>
            </w:r>
          </w:p>
          <w:p w14:paraId="32805899"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Billeder:</w:t>
            </w:r>
          </w:p>
          <w:p w14:paraId="00D3B9A8" w14:textId="77777777" w:rsidR="00A63FD2" w:rsidRDefault="00A63FD2" w:rsidP="002C27F1">
            <w:pPr>
              <w:pStyle w:val="NormalWeb"/>
              <w:numPr>
                <w:ilvl w:val="1"/>
                <w:numId w:val="26"/>
              </w:numPr>
              <w:spacing w:line="240" w:lineRule="auto"/>
              <w:textAlignment w:val="baseline"/>
              <w:rPr>
                <w:rFonts w:ascii="Courier New" w:hAnsi="Courier New" w:cs="Courier New"/>
                <w:color w:val="000000"/>
              </w:rPr>
            </w:pPr>
            <w:r>
              <w:rPr>
                <w:rFonts w:ascii="Garamond" w:hAnsi="Garamond" w:cs="Courier New"/>
                <w:color w:val="000000"/>
              </w:rPr>
              <w:t>Jais Nielsen: ”Afgang” (1918) </w:t>
            </w:r>
          </w:p>
          <w:p w14:paraId="55860DDD" w14:textId="77777777" w:rsidR="00A63FD2" w:rsidRDefault="00A63FD2" w:rsidP="002C27F1">
            <w:pPr>
              <w:pStyle w:val="NormalWeb"/>
              <w:numPr>
                <w:ilvl w:val="1"/>
                <w:numId w:val="26"/>
              </w:numPr>
              <w:spacing w:line="240" w:lineRule="auto"/>
              <w:textAlignment w:val="baseline"/>
              <w:rPr>
                <w:rFonts w:ascii="Courier New" w:hAnsi="Courier New" w:cs="Courier New"/>
                <w:color w:val="000000"/>
              </w:rPr>
            </w:pPr>
            <w:r>
              <w:rPr>
                <w:rFonts w:ascii="Garamond" w:hAnsi="Garamond" w:cs="Courier New"/>
                <w:color w:val="000000"/>
              </w:rPr>
              <w:t>P.S. Krøyer: ”Burmeister og Wains jernstøberi (1885)</w:t>
            </w:r>
          </w:p>
          <w:p w14:paraId="12CEBB18" w14:textId="77777777" w:rsidR="00A63FD2" w:rsidRDefault="00A63FD2" w:rsidP="002C27F1">
            <w:pPr>
              <w:pStyle w:val="NormalWeb"/>
              <w:numPr>
                <w:ilvl w:val="1"/>
                <w:numId w:val="26"/>
              </w:numPr>
              <w:spacing w:line="240" w:lineRule="auto"/>
              <w:textAlignment w:val="baseline"/>
              <w:rPr>
                <w:rFonts w:ascii="Courier New" w:hAnsi="Courier New" w:cs="Courier New"/>
                <w:color w:val="000000"/>
              </w:rPr>
            </w:pPr>
            <w:r>
              <w:rPr>
                <w:rFonts w:ascii="Garamond" w:hAnsi="Garamond" w:cs="Courier New"/>
                <w:color w:val="000000"/>
              </w:rPr>
              <w:t>Edvard Munch: ”Hjemvendende arbejdere” (1913-1915)</w:t>
            </w:r>
          </w:p>
          <w:p w14:paraId="1FEC4490" w14:textId="77777777" w:rsidR="00A63FD2" w:rsidRDefault="00A63FD2" w:rsidP="00A63FD2"/>
          <w:p w14:paraId="08811AA7" w14:textId="74EE25A6" w:rsidR="00C66B1C" w:rsidRDefault="00C66B1C" w:rsidP="00C66B1C">
            <w:pPr>
              <w:pStyle w:val="NormalWeb"/>
            </w:pPr>
            <w:r>
              <w:rPr>
                <w:rFonts w:ascii="Garamond" w:hAnsi="Garamond"/>
                <w:color w:val="000000"/>
                <w:u w:val="single"/>
              </w:rPr>
              <w:t>Ekspressionisme i Mellemkrigstiden</w:t>
            </w:r>
            <w:r>
              <w:rPr>
                <w:rFonts w:ascii="Garamond" w:hAnsi="Garamond"/>
                <w:color w:val="000000"/>
              </w:rPr>
              <w:t xml:space="preserve"> – </w:t>
            </w:r>
          </w:p>
          <w:p w14:paraId="378BC7EA" w14:textId="7794FF73" w:rsidR="00C66B1C" w:rsidRPr="00C66B1C" w:rsidRDefault="00C66B1C" w:rsidP="00C66B1C">
            <w:pPr>
              <w:pStyle w:val="NormalWeb"/>
              <w:numPr>
                <w:ilvl w:val="0"/>
                <w:numId w:val="27"/>
              </w:numPr>
              <w:rPr>
                <w:rFonts w:ascii="Garamond" w:hAnsi="Garamond"/>
                <w:color w:val="000000"/>
              </w:rPr>
            </w:pPr>
            <w:r w:rsidRPr="00C66B1C">
              <w:rPr>
                <w:rFonts w:ascii="Garamond" w:hAnsi="Garamond"/>
                <w:color w:val="000000"/>
              </w:rPr>
              <w:t>Tom Kristensen ”Middag” (1920)</w:t>
            </w:r>
          </w:p>
          <w:p w14:paraId="2A18D5C4" w14:textId="77777777" w:rsidR="00C66B1C" w:rsidRDefault="00C66B1C" w:rsidP="00C66B1C">
            <w:pPr>
              <w:pStyle w:val="NormalWeb"/>
              <w:ind w:left="720"/>
              <w:rPr>
                <w:rFonts w:ascii="Garamond" w:hAnsi="Garamond"/>
                <w:color w:val="000000"/>
                <w:u w:val="single"/>
              </w:rPr>
            </w:pPr>
          </w:p>
          <w:p w14:paraId="460F0EAC" w14:textId="5D163212" w:rsidR="00A63FD2" w:rsidRDefault="00A63FD2" w:rsidP="00A63FD2">
            <w:pPr>
              <w:pStyle w:val="NormalWeb"/>
            </w:pPr>
            <w:r>
              <w:rPr>
                <w:rFonts w:ascii="Garamond" w:hAnsi="Garamond"/>
                <w:color w:val="000000"/>
                <w:u w:val="single"/>
              </w:rPr>
              <w:t>Efterkrigsmodernisme</w:t>
            </w:r>
            <w:r>
              <w:rPr>
                <w:rFonts w:ascii="Garamond" w:hAnsi="Garamond"/>
                <w:color w:val="000000"/>
              </w:rPr>
              <w:t xml:space="preserve"> – </w:t>
            </w:r>
          </w:p>
          <w:p w14:paraId="4AB2A577"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Martin A. Hansen ”Paradisæblerne” (1953)</w:t>
            </w:r>
          </w:p>
          <w:p w14:paraId="42829CEC"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Karen Blixen ”Ringen” (1958)</w:t>
            </w:r>
          </w:p>
          <w:p w14:paraId="27CAE9A5" w14:textId="77777777" w:rsidR="00A63FD2" w:rsidRDefault="00A63FD2" w:rsidP="00A63FD2"/>
          <w:p w14:paraId="2E72259A" w14:textId="77777777" w:rsidR="00A63FD2" w:rsidRDefault="00A63FD2" w:rsidP="00A63FD2">
            <w:pPr>
              <w:pStyle w:val="NormalWeb"/>
            </w:pPr>
            <w:r>
              <w:rPr>
                <w:rFonts w:ascii="Garamond" w:hAnsi="Garamond"/>
                <w:color w:val="000000"/>
                <w:u w:val="single"/>
              </w:rPr>
              <w:t>60’er-modernisme</w:t>
            </w:r>
            <w:r>
              <w:rPr>
                <w:rFonts w:ascii="Garamond" w:hAnsi="Garamond"/>
                <w:color w:val="000000"/>
              </w:rPr>
              <w:t xml:space="preserve"> - Fokus på konfrontationsmodernisme.</w:t>
            </w:r>
          </w:p>
          <w:p w14:paraId="6C19436F"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Klaus Rifbjerg: ”Det er blevet os pålagt” (1960)</w:t>
            </w:r>
          </w:p>
          <w:p w14:paraId="203CE5E6"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Peter Seeberg: ”Patienten” (1962) </w:t>
            </w:r>
          </w:p>
          <w:p w14:paraId="5B4C63AC" w14:textId="77777777" w:rsidR="00A63FD2" w:rsidRDefault="00A63FD2" w:rsidP="00A63FD2"/>
          <w:p w14:paraId="1C98A364" w14:textId="77777777" w:rsidR="00A63FD2" w:rsidRDefault="00A63FD2" w:rsidP="00A63FD2">
            <w:pPr>
              <w:pStyle w:val="NormalWeb"/>
            </w:pPr>
            <w:r>
              <w:rPr>
                <w:rFonts w:ascii="Garamond" w:hAnsi="Garamond"/>
                <w:color w:val="000000"/>
                <w:u w:val="single"/>
              </w:rPr>
              <w:t>Storbymodernisme: </w:t>
            </w:r>
          </w:p>
          <w:p w14:paraId="26C0E801" w14:textId="6CECCEA9" w:rsidR="00A63FD2" w:rsidRDefault="008A54ED"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 xml:space="preserve">Michael </w:t>
            </w:r>
            <w:r w:rsidR="00A63FD2">
              <w:rPr>
                <w:rFonts w:ascii="Garamond" w:hAnsi="Garamond" w:cs="Arial"/>
                <w:color w:val="000000"/>
              </w:rPr>
              <w:t>Strunge: ”Natmaskinen” (1981)</w:t>
            </w:r>
          </w:p>
          <w:p w14:paraId="51913C70" w14:textId="77777777" w:rsidR="00A63FD2" w:rsidRDefault="00A63FD2" w:rsidP="002C27F1">
            <w:pPr>
              <w:pStyle w:val="NormalWeb"/>
              <w:numPr>
                <w:ilvl w:val="0"/>
                <w:numId w:val="26"/>
              </w:numPr>
              <w:spacing w:line="240" w:lineRule="auto"/>
              <w:textAlignment w:val="baseline"/>
              <w:rPr>
                <w:rFonts w:ascii="Arial" w:hAnsi="Arial" w:cs="Arial"/>
                <w:color w:val="000000"/>
              </w:rPr>
            </w:pPr>
            <w:r>
              <w:rPr>
                <w:rFonts w:ascii="Garamond" w:hAnsi="Garamond" w:cs="Arial"/>
                <w:color w:val="000000"/>
              </w:rPr>
              <w:t>Tv-udsendelse: ”Digte, divaer og dogmebrødre” (DR) om 80’erne.</w:t>
            </w:r>
          </w:p>
          <w:p w14:paraId="187C9AA7" w14:textId="77777777" w:rsidR="00EE3BAA" w:rsidRPr="008C5688" w:rsidRDefault="00A63FD2" w:rsidP="00A63FD2">
            <w:pPr>
              <w:rPr>
                <w:rFonts w:ascii="Garamond" w:hAnsi="Garamond"/>
                <w:color w:val="000000"/>
              </w:rPr>
            </w:pPr>
            <w:r>
              <w:lastRenderedPageBreak/>
              <w:br/>
            </w:r>
            <w:r w:rsidRPr="008C5688">
              <w:rPr>
                <w:rFonts w:ascii="Garamond" w:hAnsi="Garamond"/>
                <w:color w:val="000000"/>
                <w:u w:val="single"/>
              </w:rPr>
              <w:t>Systemdigtning (jf. formel modernisme</w:t>
            </w:r>
            <w:r w:rsidRPr="008C5688">
              <w:rPr>
                <w:rFonts w:ascii="Garamond" w:hAnsi="Garamond"/>
                <w:color w:val="000000"/>
              </w:rPr>
              <w:t>)</w:t>
            </w:r>
          </w:p>
          <w:p w14:paraId="4BC878DE" w14:textId="086B0E66" w:rsidR="00A63FD2" w:rsidRPr="008C5688" w:rsidRDefault="00EE3BAA" w:rsidP="00A63FD2">
            <w:pPr>
              <w:rPr>
                <w:rFonts w:ascii="Garamond" w:hAnsi="Garamond"/>
                <w:color w:val="000000"/>
              </w:rPr>
            </w:pPr>
            <w:r w:rsidRPr="008C5688">
              <w:rPr>
                <w:rFonts w:ascii="Garamond" w:hAnsi="Garamond"/>
                <w:b/>
                <w:bCs/>
                <w:color w:val="000000"/>
              </w:rPr>
              <w:t>V</w:t>
            </w:r>
            <w:r w:rsidR="00A63FD2" w:rsidRPr="008C5688">
              <w:rPr>
                <w:rFonts w:ascii="Garamond" w:hAnsi="Garamond"/>
                <w:b/>
                <w:bCs/>
                <w:color w:val="000000"/>
              </w:rPr>
              <w:t>ærklæsning:</w:t>
            </w:r>
            <w:r w:rsidR="00A63FD2" w:rsidRPr="008C5688">
              <w:rPr>
                <w:rFonts w:ascii="Garamond" w:hAnsi="Garamond"/>
                <w:color w:val="000000"/>
              </w:rPr>
              <w:t xml:space="preserve"> Inger Christensen: ”Sommerfugledalen” (1991)</w:t>
            </w:r>
          </w:p>
          <w:p w14:paraId="0E142591" w14:textId="18E2A98E" w:rsidR="00C66B1C" w:rsidRPr="008C5688" w:rsidRDefault="00C66B1C" w:rsidP="00A63FD2">
            <w:pPr>
              <w:rPr>
                <w:rFonts w:ascii="Garamond" w:hAnsi="Garamond"/>
              </w:rPr>
            </w:pPr>
          </w:p>
          <w:p w14:paraId="4A8F74AB" w14:textId="05383B12" w:rsidR="00C66B1C" w:rsidRPr="008C5688" w:rsidRDefault="00C66B1C" w:rsidP="00A63FD2">
            <w:pPr>
              <w:rPr>
                <w:rFonts w:ascii="Garamond" w:hAnsi="Garamond"/>
                <w:u w:val="single"/>
              </w:rPr>
            </w:pPr>
            <w:r w:rsidRPr="008C5688">
              <w:rPr>
                <w:rFonts w:ascii="Garamond" w:hAnsi="Garamond"/>
                <w:u w:val="single"/>
              </w:rPr>
              <w:t>Perspektivering:</w:t>
            </w:r>
          </w:p>
          <w:p w14:paraId="1A9A91E3" w14:textId="593EDCCE" w:rsidR="00C66B1C" w:rsidRPr="008C5688" w:rsidRDefault="00C66B1C" w:rsidP="00A63FD2">
            <w:pPr>
              <w:rPr>
                <w:rFonts w:ascii="Garamond" w:hAnsi="Garamond"/>
              </w:rPr>
            </w:pPr>
            <w:r w:rsidRPr="008C5688">
              <w:rPr>
                <w:rFonts w:ascii="Garamond" w:hAnsi="Garamond"/>
              </w:rPr>
              <w:t>Stine Pilgård: ”Fortabt er jeg stadig” – digt fra romanen ”Meter i sekundet” (2020)</w:t>
            </w:r>
          </w:p>
          <w:p w14:paraId="5BA9BEAC" w14:textId="626EBF24" w:rsidR="00C66B1C" w:rsidRPr="008C5688" w:rsidRDefault="00C66B1C" w:rsidP="00A63FD2">
            <w:pPr>
              <w:rPr>
                <w:rFonts w:ascii="Garamond" w:hAnsi="Garamond"/>
              </w:rPr>
            </w:pPr>
            <w:r w:rsidRPr="008C5688">
              <w:rPr>
                <w:rFonts w:ascii="Garamond" w:hAnsi="Garamond"/>
              </w:rPr>
              <w:t>Musikvideo med musik af</w:t>
            </w:r>
            <w:r w:rsidR="00CC3439" w:rsidRPr="008C5688">
              <w:rPr>
                <w:rFonts w:ascii="Garamond" w:hAnsi="Garamond"/>
              </w:rPr>
              <w:t xml:space="preserve"> Katrine Muff</w:t>
            </w:r>
          </w:p>
          <w:p w14:paraId="4DA7C4FC" w14:textId="0D6E1090" w:rsidR="00CC3439" w:rsidRDefault="004528FE" w:rsidP="00A63FD2">
            <w:hyperlink r:id="rId14" w:history="1">
              <w:r w:rsidR="00CC3439" w:rsidRPr="00BF77A1">
                <w:rPr>
                  <w:rStyle w:val="Hyperlink"/>
                </w:rPr>
                <w:t>https://www.youtube.com/watch?v=7aLEDxP9f9w&amp;list=RD7aLEDxP9f9w&amp;start_radio=1</w:t>
              </w:r>
            </w:hyperlink>
          </w:p>
          <w:p w14:paraId="38DEE844" w14:textId="07E7D150" w:rsidR="00597400" w:rsidRPr="000B64AB" w:rsidRDefault="00597400" w:rsidP="00C66B1C"/>
        </w:tc>
      </w:tr>
      <w:tr w:rsidR="00597400" w:rsidRPr="000B64AB" w14:paraId="7639D000" w14:textId="77777777" w:rsidTr="00F031AC">
        <w:tc>
          <w:tcPr>
            <w:tcW w:w="1696" w:type="dxa"/>
            <w:shd w:val="clear" w:color="auto" w:fill="auto"/>
          </w:tcPr>
          <w:p w14:paraId="2D095E86" w14:textId="77777777" w:rsidR="00597400" w:rsidRPr="000B64AB" w:rsidRDefault="00597400" w:rsidP="009670E6">
            <w:pPr>
              <w:rPr>
                <w:b/>
              </w:rPr>
            </w:pPr>
          </w:p>
        </w:tc>
        <w:tc>
          <w:tcPr>
            <w:tcW w:w="7932" w:type="dxa"/>
            <w:shd w:val="clear" w:color="auto" w:fill="auto"/>
          </w:tcPr>
          <w:p w14:paraId="1ABA4019" w14:textId="18D6F46F" w:rsidR="00597400" w:rsidRPr="000B64AB" w:rsidRDefault="00F565F1" w:rsidP="009670E6">
            <w:r>
              <w:t>20%</w:t>
            </w:r>
          </w:p>
        </w:tc>
      </w:tr>
      <w:tr w:rsidR="00597400" w:rsidRPr="000B64AB" w14:paraId="22E3CDB4" w14:textId="77777777" w:rsidTr="00F031AC">
        <w:tc>
          <w:tcPr>
            <w:tcW w:w="1696" w:type="dxa"/>
            <w:shd w:val="clear" w:color="auto" w:fill="auto"/>
          </w:tcPr>
          <w:p w14:paraId="22ED96CC" w14:textId="77777777" w:rsidR="00597400" w:rsidRPr="000B64AB" w:rsidRDefault="00597400" w:rsidP="009670E6">
            <w:pPr>
              <w:rPr>
                <w:b/>
              </w:rPr>
            </w:pPr>
            <w:r>
              <w:rPr>
                <w:b/>
              </w:rPr>
              <w:t>A</w:t>
            </w:r>
            <w:r w:rsidRPr="000B64AB">
              <w:rPr>
                <w:b/>
              </w:rPr>
              <w:t>rbejdsformer</w:t>
            </w:r>
          </w:p>
        </w:tc>
        <w:tc>
          <w:tcPr>
            <w:tcW w:w="7932" w:type="dxa"/>
            <w:shd w:val="clear" w:color="auto" w:fill="auto"/>
          </w:tcPr>
          <w:p w14:paraId="47C02C0F" w14:textId="77777777" w:rsidR="00F579DF" w:rsidRDefault="00F579DF" w:rsidP="00F579DF">
            <w:pPr>
              <w:pStyle w:val="NormalWeb"/>
            </w:pPr>
            <w:r>
              <w:rPr>
                <w:rFonts w:ascii="Garamond" w:hAnsi="Garamond"/>
                <w:b/>
                <w:bCs/>
                <w:color w:val="000000"/>
              </w:rPr>
              <w:t>Læringsrum:</w:t>
            </w:r>
          </w:p>
          <w:p w14:paraId="326711C5" w14:textId="77777777" w:rsidR="00F579DF" w:rsidRDefault="00F579DF" w:rsidP="00F579DF">
            <w:pPr>
              <w:pStyle w:val="NormalWeb"/>
            </w:pPr>
            <w:r>
              <w:rPr>
                <w:rFonts w:ascii="Garamond" w:hAnsi="Garamond"/>
                <w:color w:val="000000"/>
              </w:rPr>
              <w:t>Alle fire læringsrum (jf. Steen Beck) vil komme i spil:</w:t>
            </w:r>
          </w:p>
          <w:p w14:paraId="37216FA2" w14:textId="1C5D0F6E" w:rsidR="00F579DF" w:rsidRDefault="00F579DF" w:rsidP="00F579DF"/>
          <w:p w14:paraId="18C4751E" w14:textId="77777777" w:rsidR="00F579DF" w:rsidRDefault="00F579DF" w:rsidP="00F579DF">
            <w:pPr>
              <w:pStyle w:val="NormalWeb"/>
              <w:numPr>
                <w:ilvl w:val="0"/>
                <w:numId w:val="22"/>
              </w:numPr>
              <w:spacing w:line="240" w:lineRule="auto"/>
              <w:ind w:left="360"/>
              <w:textAlignment w:val="baseline"/>
              <w:rPr>
                <w:rFonts w:ascii="Arial" w:hAnsi="Arial" w:cs="Arial"/>
                <w:color w:val="000000"/>
              </w:rPr>
            </w:pPr>
            <w:r>
              <w:rPr>
                <w:rFonts w:ascii="Garamond" w:hAnsi="Garamond" w:cs="Arial"/>
                <w:b/>
                <w:bCs/>
                <w:color w:val="000000"/>
              </w:rPr>
              <w:t>Foredrag og oplæg:</w:t>
            </w:r>
            <w:r>
              <w:rPr>
                <w:rFonts w:ascii="Garamond" w:hAnsi="Garamond" w:cs="Arial"/>
                <w:color w:val="000000"/>
              </w:rPr>
              <w:t xml:space="preserve"> læreroplæg om en given periode – deduktiv undervisning – men åben for dialog med eleverne. Her skal eleverne få ny viden, tage noter, lære at lytte. Her skulle eleverne gerne oparbejde en forståelse for den teori, de skal anvende i det evt. efterfølgende gruppearbejde. Læreren er skulptør.</w:t>
            </w:r>
          </w:p>
          <w:p w14:paraId="43CDBC84" w14:textId="77777777" w:rsidR="00F579DF" w:rsidRDefault="00F579DF" w:rsidP="00F579DF">
            <w:pPr>
              <w:pStyle w:val="NormalWeb"/>
              <w:numPr>
                <w:ilvl w:val="0"/>
                <w:numId w:val="22"/>
              </w:numPr>
              <w:spacing w:line="240" w:lineRule="auto"/>
              <w:ind w:left="360"/>
              <w:textAlignment w:val="baseline"/>
              <w:rPr>
                <w:rFonts w:ascii="Arial" w:hAnsi="Arial" w:cs="Arial"/>
                <w:b/>
                <w:bCs/>
                <w:color w:val="000000"/>
              </w:rPr>
            </w:pPr>
            <w:r>
              <w:rPr>
                <w:rFonts w:ascii="Garamond" w:hAnsi="Garamond" w:cs="Arial"/>
                <w:b/>
                <w:bCs/>
                <w:color w:val="000000"/>
              </w:rPr>
              <w:t xml:space="preserve">Individuelt arbejde: </w:t>
            </w:r>
            <w:r>
              <w:rPr>
                <w:rFonts w:ascii="Garamond" w:hAnsi="Garamond" w:cs="Arial"/>
                <w:color w:val="000000"/>
              </w:rPr>
              <w:t>Eleverne får en individuel opgave – f.eks. en skriveøvelse (kan være en mindre eller større opgave – afhængig af, hvor i forløbet eleverne befinder sig samt elevernes faglige niveau). En efterfølgende opsamling vil sikre, at alle elever har taget noter og kan bidrage i plenum. Her agerer læreren træner.</w:t>
            </w:r>
          </w:p>
          <w:p w14:paraId="46C5EBC5" w14:textId="77777777" w:rsidR="00F579DF" w:rsidRDefault="00F579DF" w:rsidP="00F579DF">
            <w:pPr>
              <w:pStyle w:val="NormalWeb"/>
              <w:numPr>
                <w:ilvl w:val="0"/>
                <w:numId w:val="22"/>
              </w:numPr>
              <w:spacing w:line="240" w:lineRule="auto"/>
              <w:ind w:left="360"/>
              <w:textAlignment w:val="baseline"/>
              <w:rPr>
                <w:rFonts w:ascii="Arial" w:hAnsi="Arial" w:cs="Arial"/>
                <w:color w:val="000000"/>
              </w:rPr>
            </w:pPr>
            <w:r>
              <w:rPr>
                <w:rFonts w:ascii="Garamond" w:hAnsi="Garamond" w:cs="Arial"/>
                <w:b/>
                <w:bCs/>
                <w:color w:val="000000"/>
              </w:rPr>
              <w:t>Klassedialog:</w:t>
            </w:r>
            <w:r>
              <w:rPr>
                <w:rFonts w:ascii="Garamond" w:hAnsi="Garamond" w:cs="Arial"/>
                <w:color w:val="000000"/>
              </w:rPr>
              <w:t xml:space="preserve"> Gennemgang af elevernes analysearbejde i plenum. Her træner eleverne at håndtere uenighed, problematisere, diskutere og ræsonnere. Her vil læreren agere deltager – hvor læreren vil bidrage i dialogen på lige fod med eleverne. Dette kræver, at der afgives en del lærerstyring.</w:t>
            </w:r>
          </w:p>
          <w:p w14:paraId="31F2B9E9" w14:textId="77777777" w:rsidR="00F579DF" w:rsidRDefault="00F579DF" w:rsidP="00F579DF">
            <w:pPr>
              <w:pStyle w:val="NormalWeb"/>
              <w:numPr>
                <w:ilvl w:val="0"/>
                <w:numId w:val="22"/>
              </w:numPr>
              <w:spacing w:line="240" w:lineRule="auto"/>
              <w:ind w:left="360"/>
              <w:textAlignment w:val="baseline"/>
              <w:rPr>
                <w:rFonts w:ascii="Arial" w:hAnsi="Arial" w:cs="Arial"/>
                <w:color w:val="000000"/>
              </w:rPr>
            </w:pPr>
            <w:r>
              <w:rPr>
                <w:rFonts w:ascii="Garamond" w:hAnsi="Garamond" w:cs="Arial"/>
                <w:b/>
                <w:bCs/>
                <w:color w:val="000000"/>
              </w:rPr>
              <w:t>Gruppe- og projektarbejde:</w:t>
            </w:r>
            <w:r>
              <w:rPr>
                <w:rFonts w:ascii="Garamond" w:hAnsi="Garamond" w:cs="Arial"/>
                <w:color w:val="000000"/>
              </w:rPr>
              <w:t xml:space="preserve"> Eleverne skal analysere og fortolke en tekst i grupper, hvorefter de skal perspektivere den til den givne periode. Her træner de at samarbejde, overholde en given tidsramme og håndtere deres arbejdsproces. Dette kan være ”normalt” gruppearbejde, eller eleverne kan få en større opgave af projektmæssig karakter, hvor de f.eks. skal fremlægge deres resultat for resten af klassen. Her agerer læreren konsulent.</w:t>
            </w:r>
          </w:p>
          <w:p w14:paraId="70310042" w14:textId="77777777" w:rsidR="00597400" w:rsidRPr="000B64AB" w:rsidRDefault="00597400" w:rsidP="009670E6"/>
        </w:tc>
      </w:tr>
    </w:tbl>
    <w:p w14:paraId="18573142" w14:textId="77777777" w:rsidR="00597400" w:rsidRPr="000B64AB" w:rsidRDefault="00597400" w:rsidP="00597400"/>
    <w:p w14:paraId="7672C55E" w14:textId="77777777" w:rsidR="00597400" w:rsidRPr="000B64AB" w:rsidRDefault="00597400" w:rsidP="00597400">
      <w:pPr>
        <w:rPr>
          <w:b/>
          <w:color w:val="44546A"/>
          <w:sz w:val="28"/>
          <w:szCs w:val="28"/>
        </w:rPr>
      </w:pPr>
      <w:r w:rsidRPr="000B64AB">
        <w:rPr>
          <w:b/>
          <w:color w:val="44546A"/>
          <w:sz w:val="28"/>
          <w:szCs w:val="28"/>
        </w:rPr>
        <w:t xml:space="preserve">Beskrivelse af det enkelte undervisningsforløb </w:t>
      </w:r>
    </w:p>
    <w:p w14:paraId="2C0A9A9D" w14:textId="154C5096" w:rsidR="00597400" w:rsidRPr="000B64AB" w:rsidRDefault="00597400" w:rsidP="00597400">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50"/>
        <w:gridCol w:w="8178"/>
      </w:tblGrid>
      <w:tr w:rsidR="00C74F87" w:rsidRPr="000B64AB" w14:paraId="031970A7" w14:textId="77777777" w:rsidTr="00597400">
        <w:tc>
          <w:tcPr>
            <w:tcW w:w="0" w:type="auto"/>
            <w:shd w:val="clear" w:color="auto" w:fill="C5E0B3" w:themeFill="accent6" w:themeFillTint="66"/>
          </w:tcPr>
          <w:p w14:paraId="2DDA4F6E" w14:textId="68FEE2B6" w:rsidR="00597400" w:rsidRPr="000B64AB" w:rsidRDefault="00597400" w:rsidP="009670E6">
            <w:pPr>
              <w:rPr>
                <w:b/>
              </w:rPr>
            </w:pPr>
            <w:r>
              <w:rPr>
                <w:b/>
              </w:rPr>
              <w:t>Forløb</w:t>
            </w:r>
            <w:r w:rsidRPr="000B64AB">
              <w:rPr>
                <w:b/>
              </w:rPr>
              <w:t xml:space="preserve"> </w:t>
            </w:r>
            <w:r>
              <w:rPr>
                <w:b/>
              </w:rPr>
              <w:t>4</w:t>
            </w:r>
          </w:p>
          <w:p w14:paraId="2B25F2FF" w14:textId="77777777" w:rsidR="00597400" w:rsidRPr="000B64AB" w:rsidRDefault="00597400" w:rsidP="009670E6">
            <w:pPr>
              <w:rPr>
                <w:b/>
              </w:rPr>
            </w:pPr>
          </w:p>
        </w:tc>
        <w:tc>
          <w:tcPr>
            <w:tcW w:w="0" w:type="auto"/>
            <w:shd w:val="clear" w:color="auto" w:fill="C5E0B3" w:themeFill="accent6" w:themeFillTint="66"/>
          </w:tcPr>
          <w:p w14:paraId="69E7F7C7" w14:textId="31C25644" w:rsidR="00597400" w:rsidRPr="00F827EB" w:rsidRDefault="00597400" w:rsidP="009670E6">
            <w:pPr>
              <w:rPr>
                <w:b/>
                <w:bCs/>
              </w:rPr>
            </w:pPr>
            <w:r w:rsidRPr="00F827EB">
              <w:rPr>
                <w:b/>
                <w:bCs/>
              </w:rPr>
              <w:t>Medie</w:t>
            </w:r>
            <w:r w:rsidR="003316ED">
              <w:rPr>
                <w:b/>
                <w:bCs/>
              </w:rPr>
              <w:t>r</w:t>
            </w:r>
          </w:p>
        </w:tc>
      </w:tr>
      <w:tr w:rsidR="00C74F87" w:rsidRPr="000B64AB" w14:paraId="64BC533A" w14:textId="77777777" w:rsidTr="009670E6">
        <w:tc>
          <w:tcPr>
            <w:tcW w:w="0" w:type="auto"/>
            <w:shd w:val="clear" w:color="auto" w:fill="auto"/>
          </w:tcPr>
          <w:p w14:paraId="0203649A" w14:textId="527E1517" w:rsidR="00597400" w:rsidRPr="000B64AB" w:rsidRDefault="00597400" w:rsidP="009670E6">
            <w:pPr>
              <w:rPr>
                <w:b/>
              </w:rPr>
            </w:pPr>
            <w:r>
              <w:rPr>
                <w:b/>
              </w:rPr>
              <w:t>Forløbets indhold og fokus</w:t>
            </w:r>
          </w:p>
        </w:tc>
        <w:tc>
          <w:tcPr>
            <w:tcW w:w="0" w:type="auto"/>
            <w:shd w:val="clear" w:color="auto" w:fill="auto"/>
          </w:tcPr>
          <w:p w14:paraId="573728AF" w14:textId="77777777" w:rsidR="00597400" w:rsidRPr="000B64AB" w:rsidRDefault="00597400" w:rsidP="009670E6">
            <w:r w:rsidRPr="000B64AB">
              <w:t>[</w:t>
            </w:r>
            <w:r w:rsidRPr="002B7157">
              <w:t>Et kort resumé af forløbets indhold og fokus, herunder hvilke centrale problemstillinger, der har været arbejdet med.</w:t>
            </w:r>
            <w:r w:rsidRPr="000B64AB">
              <w:t>]</w:t>
            </w:r>
          </w:p>
          <w:p w14:paraId="7A20B003" w14:textId="77777777" w:rsidR="00597400" w:rsidRPr="000B64AB" w:rsidRDefault="00597400" w:rsidP="009670E6"/>
          <w:p w14:paraId="3CCECDDC" w14:textId="77777777" w:rsidR="00597400" w:rsidRPr="000B64AB" w:rsidRDefault="00597400" w:rsidP="009670E6"/>
        </w:tc>
      </w:tr>
      <w:tr w:rsidR="00C74F87" w:rsidRPr="000B64AB" w14:paraId="1FAB7053" w14:textId="77777777" w:rsidTr="009670E6">
        <w:tc>
          <w:tcPr>
            <w:tcW w:w="0" w:type="auto"/>
            <w:shd w:val="clear" w:color="auto" w:fill="auto"/>
          </w:tcPr>
          <w:p w14:paraId="27D1BDE6" w14:textId="77777777" w:rsidR="00597400" w:rsidRPr="000B64AB" w:rsidRDefault="00597400" w:rsidP="009670E6">
            <w:pPr>
              <w:rPr>
                <w:b/>
              </w:rPr>
            </w:pPr>
            <w:r>
              <w:rPr>
                <w:b/>
              </w:rPr>
              <w:t>Faglige mål</w:t>
            </w:r>
          </w:p>
        </w:tc>
        <w:tc>
          <w:tcPr>
            <w:tcW w:w="0" w:type="auto"/>
            <w:shd w:val="clear" w:color="auto" w:fill="auto"/>
          </w:tcPr>
          <w:p w14:paraId="6B0DD4D1" w14:textId="77777777" w:rsidR="00CC3439" w:rsidRPr="00CC3439" w:rsidRDefault="00CC3439" w:rsidP="00CC3439">
            <w:pPr>
              <w:pStyle w:val="Listeafsnit"/>
              <w:numPr>
                <w:ilvl w:val="0"/>
                <w:numId w:val="23"/>
              </w:numPr>
              <w:spacing w:line="240" w:lineRule="auto"/>
              <w:rPr>
                <w:rFonts w:ascii="Times New Roman" w:hAnsi="Times New Roman"/>
              </w:rPr>
            </w:pPr>
            <w:r>
              <w:t xml:space="preserve">udtrykke sig hensigtsmæssigt, formelt korrekt, personligt og nuanceret, såvel mundtligt som skriftligt </w:t>
            </w:r>
          </w:p>
          <w:p w14:paraId="692971EC" w14:textId="77777777" w:rsidR="00CC3439" w:rsidRPr="00CC3439" w:rsidRDefault="00CC3439" w:rsidP="00CC3439">
            <w:pPr>
              <w:pStyle w:val="Listeafsnit"/>
              <w:numPr>
                <w:ilvl w:val="0"/>
                <w:numId w:val="23"/>
              </w:numPr>
              <w:spacing w:line="240" w:lineRule="auto"/>
              <w:rPr>
                <w:rFonts w:ascii="Times New Roman" w:hAnsi="Times New Roman"/>
              </w:rPr>
            </w:pPr>
            <w:r>
              <w:t xml:space="preserve">demonstrere indsigt i sprogets opbygning, brug og funktion, herunder anvende grammatisk terminologi </w:t>
            </w:r>
          </w:p>
          <w:p w14:paraId="78ABD347" w14:textId="77777777" w:rsidR="00CC3439" w:rsidRPr="00CC3439" w:rsidRDefault="00CC3439" w:rsidP="00CC3439">
            <w:pPr>
              <w:pStyle w:val="Listeafsnit"/>
              <w:numPr>
                <w:ilvl w:val="0"/>
                <w:numId w:val="23"/>
              </w:numPr>
              <w:spacing w:line="240" w:lineRule="auto"/>
              <w:rPr>
                <w:rFonts w:ascii="Times New Roman" w:hAnsi="Times New Roman"/>
              </w:rPr>
            </w:pPr>
            <w:r>
              <w:t xml:space="preserve">demonstrere indsigt i retoriske, herunder stilistiske, virkemidler i såvel mundtlige som skriftlige sammenhænge </w:t>
            </w:r>
          </w:p>
          <w:p w14:paraId="05FDB021" w14:textId="77777777" w:rsidR="00CC3439" w:rsidRPr="00CC3439" w:rsidRDefault="00CC3439" w:rsidP="00CC3439">
            <w:pPr>
              <w:pStyle w:val="Listeafsnit"/>
              <w:numPr>
                <w:ilvl w:val="0"/>
                <w:numId w:val="23"/>
              </w:numPr>
              <w:spacing w:line="240" w:lineRule="auto"/>
              <w:rPr>
                <w:rFonts w:ascii="Times New Roman" w:hAnsi="Times New Roman"/>
              </w:rPr>
            </w:pPr>
            <w:r>
              <w:t xml:space="preserve">anvende forskellige mundtlige og skriftlige fremstillingsformer formålsbestemt og genrebevidst, herunder redegøre, kommentere, argumentere, diskutere, vurdere og reflektere </w:t>
            </w:r>
          </w:p>
          <w:p w14:paraId="7D5ED4E0" w14:textId="705A9576" w:rsidR="00CC3439" w:rsidRPr="00CC3439" w:rsidRDefault="00CC3439" w:rsidP="00CC3439">
            <w:pPr>
              <w:pStyle w:val="Listeafsnit"/>
              <w:numPr>
                <w:ilvl w:val="0"/>
                <w:numId w:val="23"/>
              </w:numPr>
              <w:spacing w:line="240" w:lineRule="auto"/>
              <w:rPr>
                <w:rFonts w:ascii="Times New Roman" w:hAnsi="Times New Roman"/>
              </w:rPr>
            </w:pPr>
            <w:r>
              <w:lastRenderedPageBreak/>
              <w:t>analysere og vurdere ikke-fiktive tekster</w:t>
            </w:r>
          </w:p>
          <w:p w14:paraId="346EF4A0" w14:textId="23DD64B0" w:rsidR="00597400" w:rsidRPr="000B64AB" w:rsidRDefault="00597400" w:rsidP="009670E6"/>
        </w:tc>
      </w:tr>
      <w:tr w:rsidR="00C74F87" w:rsidRPr="000B64AB" w14:paraId="0E6C96BF" w14:textId="77777777" w:rsidTr="009670E6">
        <w:tc>
          <w:tcPr>
            <w:tcW w:w="0" w:type="auto"/>
            <w:shd w:val="clear" w:color="auto" w:fill="auto"/>
          </w:tcPr>
          <w:p w14:paraId="0F00DD99" w14:textId="77777777" w:rsidR="00597400" w:rsidRPr="000B64AB" w:rsidRDefault="00597400" w:rsidP="009670E6">
            <w:pPr>
              <w:rPr>
                <w:b/>
              </w:rPr>
            </w:pPr>
            <w:r>
              <w:rPr>
                <w:b/>
              </w:rPr>
              <w:lastRenderedPageBreak/>
              <w:t>Kernestof</w:t>
            </w:r>
          </w:p>
        </w:tc>
        <w:tc>
          <w:tcPr>
            <w:tcW w:w="0" w:type="auto"/>
            <w:shd w:val="clear" w:color="auto" w:fill="auto"/>
          </w:tcPr>
          <w:p w14:paraId="794415BA" w14:textId="77777777" w:rsidR="00CC3439" w:rsidRPr="00CC3439" w:rsidRDefault="00CC3439" w:rsidP="00CC3439">
            <w:pPr>
              <w:pStyle w:val="Listeafsnit"/>
              <w:numPr>
                <w:ilvl w:val="0"/>
                <w:numId w:val="23"/>
              </w:numPr>
              <w:spacing w:line="240" w:lineRule="auto"/>
              <w:rPr>
                <w:rFonts w:ascii="Times New Roman" w:hAnsi="Times New Roman"/>
              </w:rPr>
            </w:pPr>
            <w:proofErr w:type="spellStart"/>
            <w:r>
              <w:t>sagtekster</w:t>
            </w:r>
            <w:proofErr w:type="spellEnd"/>
            <w:r>
              <w:t>, herunder journalistik, politiske tekster, kommerciel kommunikation og øvrige erhvervsrelaterede tekster</w:t>
            </w:r>
          </w:p>
          <w:p w14:paraId="1DB539AD" w14:textId="77777777" w:rsidR="00CC3439" w:rsidRPr="00CC3439" w:rsidRDefault="00CC3439" w:rsidP="00CC3439">
            <w:pPr>
              <w:pStyle w:val="Listeafsnit"/>
              <w:numPr>
                <w:ilvl w:val="0"/>
                <w:numId w:val="23"/>
              </w:numPr>
              <w:spacing w:line="240" w:lineRule="auto"/>
              <w:rPr>
                <w:rFonts w:ascii="Times New Roman" w:hAnsi="Times New Roman"/>
              </w:rPr>
            </w:pPr>
            <w:r>
              <w:t xml:space="preserve">digitale kommunikationsformer, herunder sociale medier </w:t>
            </w:r>
          </w:p>
          <w:p w14:paraId="785A8487" w14:textId="1DB757EF" w:rsidR="00CC3439" w:rsidRPr="00CC3439" w:rsidRDefault="00CC3439" w:rsidP="00CC3439">
            <w:pPr>
              <w:pStyle w:val="Listeafsnit"/>
              <w:numPr>
                <w:ilvl w:val="0"/>
                <w:numId w:val="23"/>
              </w:numPr>
              <w:spacing w:line="240" w:lineRule="auto"/>
              <w:rPr>
                <w:rFonts w:ascii="Times New Roman" w:hAnsi="Times New Roman"/>
              </w:rPr>
            </w:pPr>
            <w:r>
              <w:t>litteratur-, sprog- og medieanalytiske begreber og metoder</w:t>
            </w:r>
          </w:p>
          <w:p w14:paraId="2F41E7F6" w14:textId="0193D9BF" w:rsidR="00597400" w:rsidRPr="000B64AB" w:rsidRDefault="00597400" w:rsidP="009670E6"/>
        </w:tc>
      </w:tr>
      <w:tr w:rsidR="00C74F87" w:rsidRPr="000B64AB" w14:paraId="7F475782" w14:textId="77777777" w:rsidTr="009670E6">
        <w:tc>
          <w:tcPr>
            <w:tcW w:w="0" w:type="auto"/>
            <w:shd w:val="clear" w:color="auto" w:fill="auto"/>
          </w:tcPr>
          <w:p w14:paraId="76DFD0B6" w14:textId="77777777" w:rsidR="00597400" w:rsidRPr="000B64AB" w:rsidRDefault="00597400" w:rsidP="009670E6">
            <w:pPr>
              <w:rPr>
                <w:b/>
              </w:rPr>
            </w:pPr>
            <w:r>
              <w:rPr>
                <w:b/>
              </w:rPr>
              <w:t>Anvendt materiale.</w:t>
            </w:r>
          </w:p>
          <w:p w14:paraId="0356C038" w14:textId="77777777" w:rsidR="00597400" w:rsidRPr="000B64AB" w:rsidRDefault="00597400" w:rsidP="009670E6">
            <w:pPr>
              <w:rPr>
                <w:b/>
              </w:rPr>
            </w:pPr>
          </w:p>
        </w:tc>
        <w:tc>
          <w:tcPr>
            <w:tcW w:w="0" w:type="auto"/>
            <w:shd w:val="clear" w:color="auto" w:fill="auto"/>
          </w:tcPr>
          <w:p w14:paraId="08567E91" w14:textId="264D5156" w:rsidR="00597400" w:rsidRPr="00D3266D" w:rsidRDefault="0017017A" w:rsidP="009670E6">
            <w:pPr>
              <w:rPr>
                <w:b/>
                <w:bCs/>
                <w:u w:val="single"/>
              </w:rPr>
            </w:pPr>
            <w:r w:rsidRPr="00D3266D">
              <w:rPr>
                <w:b/>
                <w:bCs/>
                <w:u w:val="single"/>
              </w:rPr>
              <w:t>Corona</w:t>
            </w:r>
            <w:r w:rsidR="00EE3BAA" w:rsidRPr="00D3266D">
              <w:rPr>
                <w:b/>
                <w:bCs/>
                <w:u w:val="single"/>
              </w:rPr>
              <w:t>-</w:t>
            </w:r>
            <w:r w:rsidRPr="00D3266D">
              <w:rPr>
                <w:b/>
                <w:bCs/>
                <w:u w:val="single"/>
              </w:rPr>
              <w:t>mediedækningen:</w:t>
            </w:r>
          </w:p>
          <w:p w14:paraId="7F362728" w14:textId="4E3F3C5C" w:rsidR="009201E0" w:rsidRPr="00681BA6" w:rsidRDefault="009201E0" w:rsidP="009670E6">
            <w:r>
              <w:t xml:space="preserve">Troels Johannesen: ”Her er </w:t>
            </w:r>
            <w:proofErr w:type="spellStart"/>
            <w:r>
              <w:t>coronakrisens</w:t>
            </w:r>
            <w:proofErr w:type="spellEnd"/>
            <w:r>
              <w:t xml:space="preserve"> k-superhelte” </w:t>
            </w:r>
            <w:r w:rsidR="00CB053C">
              <w:t xml:space="preserve">in: </w:t>
            </w:r>
            <w:proofErr w:type="spellStart"/>
            <w:r w:rsidR="00CB053C" w:rsidRPr="00CB053C">
              <w:rPr>
                <w:i/>
                <w:iCs/>
              </w:rPr>
              <w:t>KForum</w:t>
            </w:r>
            <w:proofErr w:type="spellEnd"/>
          </w:p>
          <w:p w14:paraId="4276FC6E" w14:textId="3CF1E0E4" w:rsidR="0017017A" w:rsidRDefault="004528FE" w:rsidP="009670E6">
            <w:hyperlink r:id="rId15" w:history="1">
              <w:r w:rsidR="009201E0" w:rsidRPr="00F1684A">
                <w:rPr>
                  <w:rStyle w:val="Hyperlink"/>
                </w:rPr>
                <w:t>https://www.kommunikationsforum.dk/artikler/Fem-dygtige-coronakommunikatoerer</w:t>
              </w:r>
            </w:hyperlink>
          </w:p>
          <w:p w14:paraId="6BD21A36" w14:textId="6AFB83B5" w:rsidR="009201E0" w:rsidRDefault="009201E0" w:rsidP="009670E6"/>
          <w:p w14:paraId="3E713C80" w14:textId="179C3693" w:rsidR="00CB053C" w:rsidRDefault="00CB053C" w:rsidP="00CB053C">
            <w:r>
              <w:rPr>
                <w:rStyle w:val="text-format-content"/>
              </w:rPr>
              <w:t>Kapitel 3 "Kommunikationssituationen" i "Grundbog i retorik - at vise og overbevise"</w:t>
            </w:r>
            <w:r w:rsidR="00C74F87">
              <w:rPr>
                <w:rStyle w:val="text-format-content"/>
              </w:rPr>
              <w:t xml:space="preserve"> af Marianne Johnsen, </w:t>
            </w:r>
            <w:proofErr w:type="spellStart"/>
            <w:r w:rsidR="00C74F87">
              <w:rPr>
                <w:rStyle w:val="text-format-content"/>
              </w:rPr>
              <w:t>Bodil-Marie</w:t>
            </w:r>
            <w:proofErr w:type="spellEnd"/>
            <w:r w:rsidR="00C74F87">
              <w:rPr>
                <w:rStyle w:val="text-format-content"/>
              </w:rPr>
              <w:t xml:space="preserve"> Gade og Hans Elgaard Morgensen:</w:t>
            </w:r>
            <w:r>
              <w:rPr>
                <w:rStyle w:val="text-format-content"/>
              </w:rPr>
              <w:t xml:space="preserve"> </w:t>
            </w:r>
            <w:hyperlink r:id="rId16" w:tgtFrame="_blank" w:history="1">
              <w:r>
                <w:rPr>
                  <w:rStyle w:val="Hyperlink"/>
                </w:rPr>
                <w:t>https://grundbogiretorik.systime.dk/index.php?id=127</w:t>
              </w:r>
            </w:hyperlink>
          </w:p>
          <w:p w14:paraId="4DF8B23C" w14:textId="77777777" w:rsidR="00CB053C" w:rsidRPr="00681BA6" w:rsidRDefault="00CB053C" w:rsidP="009670E6"/>
          <w:p w14:paraId="5CA9B2F8" w14:textId="1AC08C0D" w:rsidR="0017017A" w:rsidRDefault="0017017A" w:rsidP="009670E6">
            <w:pPr>
              <w:rPr>
                <w:b/>
                <w:bCs/>
                <w:u w:val="single"/>
              </w:rPr>
            </w:pPr>
            <w:r w:rsidRPr="00D3266D">
              <w:rPr>
                <w:b/>
                <w:bCs/>
                <w:u w:val="single"/>
              </w:rPr>
              <w:t>Identitet og diskurs</w:t>
            </w:r>
          </w:p>
          <w:p w14:paraId="67C98591" w14:textId="3FB9328F" w:rsidR="00064EA0" w:rsidRPr="00064EA0" w:rsidRDefault="00064EA0" w:rsidP="009670E6">
            <w:r>
              <w:t xml:space="preserve">”Identitetspolitik er kommet for at blive” in: </w:t>
            </w:r>
            <w:r w:rsidRPr="00064EA0">
              <w:rPr>
                <w:i/>
                <w:iCs/>
              </w:rPr>
              <w:t>Kristeligt Dagblad</w:t>
            </w:r>
            <w:r>
              <w:t xml:space="preserve"> </w:t>
            </w:r>
            <w:r w:rsidRPr="00064EA0">
              <w:t>22. august 2019</w:t>
            </w:r>
          </w:p>
          <w:p w14:paraId="39307DB0" w14:textId="77777777" w:rsidR="005F7AB7" w:rsidRPr="00681BA6" w:rsidRDefault="004528FE" w:rsidP="005F7AB7">
            <w:hyperlink r:id="rId17" w:history="1">
              <w:r w:rsidR="005F7AB7" w:rsidRPr="00681BA6">
                <w:rPr>
                  <w:rStyle w:val="Hyperlink"/>
                </w:rPr>
                <w:t>https://www.kristeligt-dagblad.dk/identitetspolitik-er-kommet-blive</w:t>
              </w:r>
            </w:hyperlink>
          </w:p>
          <w:p w14:paraId="277B6ED5" w14:textId="3A0850DC" w:rsidR="0017017A" w:rsidRPr="00681BA6" w:rsidRDefault="0017017A" w:rsidP="009670E6"/>
          <w:p w14:paraId="3594E478" w14:textId="5F36E044" w:rsidR="005F7AB7" w:rsidRDefault="005F7AB7" w:rsidP="005F7AB7">
            <w:r w:rsidRPr="00681BA6">
              <w:t>Pernille Vermunds opslag på Facebook om Eskimo-isen</w:t>
            </w:r>
          </w:p>
          <w:p w14:paraId="57468D02" w14:textId="489C6CAE" w:rsidR="00C74F87" w:rsidRDefault="00C74F87" w:rsidP="005F7AB7"/>
          <w:p w14:paraId="340218B7" w14:textId="4B00E9AA" w:rsidR="00C74F87" w:rsidRPr="008C0646" w:rsidRDefault="00C74F87" w:rsidP="005F7AB7">
            <w:pPr>
              <w:rPr>
                <w:i/>
                <w:iCs/>
                <w:u w:val="single"/>
              </w:rPr>
            </w:pPr>
            <w:r w:rsidRPr="008C0646">
              <w:rPr>
                <w:u w:val="single"/>
              </w:rPr>
              <w:t xml:space="preserve">Case: </w:t>
            </w:r>
            <w:r w:rsidRPr="008C0646">
              <w:rPr>
                <w:i/>
                <w:iCs/>
                <w:u w:val="single"/>
              </w:rPr>
              <w:t>Ramadan i København</w:t>
            </w:r>
          </w:p>
          <w:p w14:paraId="7D10F872" w14:textId="461BE0C1" w:rsidR="00C74F87" w:rsidRPr="00C74F87" w:rsidRDefault="00C74F87" w:rsidP="005F7AB7">
            <w:r w:rsidRPr="00C74F87">
              <w:t xml:space="preserve">Isam </w:t>
            </w:r>
            <w:proofErr w:type="spellStart"/>
            <w:r w:rsidRPr="00C74F87">
              <w:t>Bachiri</w:t>
            </w:r>
            <w:proofErr w:type="spellEnd"/>
            <w:r w:rsidRPr="00C74F87">
              <w:t xml:space="preserve">: </w:t>
            </w:r>
            <w:r>
              <w:t>”</w:t>
            </w:r>
            <w:r w:rsidRPr="00C74F87">
              <w:t>Ramadan i København</w:t>
            </w:r>
            <w:r>
              <w:t>”</w:t>
            </w:r>
            <w:r>
              <w:rPr>
                <w:i/>
                <w:iCs/>
              </w:rPr>
              <w:t xml:space="preserve"> – </w:t>
            </w:r>
            <w:r w:rsidRPr="00C74F87">
              <w:t>in:</w:t>
            </w:r>
            <w:r>
              <w:rPr>
                <w:i/>
                <w:iCs/>
              </w:rPr>
              <w:t xml:space="preserve"> Højskolesangbogen </w:t>
            </w:r>
            <w:r>
              <w:t>(2019)</w:t>
            </w:r>
          </w:p>
          <w:p w14:paraId="0F666D12" w14:textId="3ED57828" w:rsidR="00C74F87" w:rsidRDefault="00C74F87" w:rsidP="005F7AB7"/>
          <w:p w14:paraId="1E6F7910" w14:textId="1A34FF4E" w:rsidR="00064EA0" w:rsidRPr="00681BA6" w:rsidRDefault="00064EA0" w:rsidP="005F7AB7">
            <w:r>
              <w:t xml:space="preserve">Facebookopslag om </w:t>
            </w:r>
            <w:r w:rsidRPr="00064EA0">
              <w:rPr>
                <w:i/>
                <w:iCs/>
              </w:rPr>
              <w:t>Ramadan i København</w:t>
            </w:r>
            <w:r>
              <w:t>:</w:t>
            </w:r>
          </w:p>
          <w:p w14:paraId="2B84D77F" w14:textId="77777777" w:rsidR="005F7AB7" w:rsidRPr="00681BA6" w:rsidRDefault="005F7AB7" w:rsidP="005F7AB7">
            <w:pPr>
              <w:pStyle w:val="NormalWeb"/>
              <w:rPr>
                <w:rFonts w:ascii="Garamond" w:hAnsi="Garamond"/>
              </w:rPr>
            </w:pPr>
            <w:r w:rsidRPr="00681BA6">
              <w:rPr>
                <w:rFonts w:ascii="Garamond" w:hAnsi="Garamond"/>
                <w:i/>
                <w:iCs/>
              </w:rPr>
              <w:t>DF om Ramadan i København: </w:t>
            </w:r>
            <w:hyperlink r:id="rId18" w:history="1">
              <w:r w:rsidRPr="00681BA6">
                <w:rPr>
                  <w:rStyle w:val="Hyperlink"/>
                  <w:rFonts w:ascii="Garamond" w:hAnsi="Garamond"/>
                  <w:i/>
                  <w:iCs/>
                </w:rPr>
                <w:t>https://www.facebook.com/danskfolkeparti/posts/4340053946022929</w:t>
              </w:r>
            </w:hyperlink>
          </w:p>
          <w:p w14:paraId="224BF5B6" w14:textId="77777777" w:rsidR="005F7AB7" w:rsidRPr="00681BA6" w:rsidRDefault="005F7AB7" w:rsidP="005F7AB7">
            <w:pPr>
              <w:pStyle w:val="NormalWeb"/>
              <w:rPr>
                <w:rFonts w:ascii="Garamond" w:hAnsi="Garamond"/>
              </w:rPr>
            </w:pPr>
            <w:r w:rsidRPr="00681BA6">
              <w:rPr>
                <w:rFonts w:ascii="Garamond" w:hAnsi="Garamond"/>
                <w:i/>
                <w:iCs/>
              </w:rPr>
              <w:t xml:space="preserve">Troels </w:t>
            </w:r>
            <w:proofErr w:type="spellStart"/>
            <w:r w:rsidRPr="00681BA6">
              <w:rPr>
                <w:rFonts w:ascii="Garamond" w:hAnsi="Garamond"/>
                <w:i/>
                <w:iCs/>
              </w:rPr>
              <w:t>Mylenberg</w:t>
            </w:r>
            <w:proofErr w:type="spellEnd"/>
            <w:r w:rsidRPr="00681BA6">
              <w:rPr>
                <w:rFonts w:ascii="Garamond" w:hAnsi="Garamond"/>
                <w:i/>
                <w:iCs/>
              </w:rPr>
              <w:t xml:space="preserve"> om Ramadan i København: </w:t>
            </w:r>
            <w:hyperlink r:id="rId19" w:history="1">
              <w:r w:rsidRPr="00681BA6">
                <w:rPr>
                  <w:rStyle w:val="Hyperlink"/>
                  <w:rFonts w:ascii="Garamond" w:hAnsi="Garamond"/>
                  <w:i/>
                  <w:iCs/>
                </w:rPr>
                <w:t>https://www.facebook.com/troels.mylenberg/posts/10158789839297622</w:t>
              </w:r>
            </w:hyperlink>
          </w:p>
          <w:p w14:paraId="571E0109" w14:textId="77777777" w:rsidR="005F7AB7" w:rsidRPr="00681BA6" w:rsidRDefault="005F7AB7" w:rsidP="005F7AB7">
            <w:pPr>
              <w:pStyle w:val="NormalWeb"/>
              <w:rPr>
                <w:rFonts w:ascii="Garamond" w:hAnsi="Garamond"/>
              </w:rPr>
            </w:pPr>
            <w:r w:rsidRPr="00681BA6">
              <w:rPr>
                <w:rFonts w:ascii="Garamond" w:hAnsi="Garamond"/>
                <w:i/>
                <w:iCs/>
              </w:rPr>
              <w:t>Svend Brinkmann om Ramadan i København: </w:t>
            </w:r>
            <w:hyperlink r:id="rId20" w:history="1">
              <w:r w:rsidRPr="00681BA6">
                <w:rPr>
                  <w:rStyle w:val="Hyperlink"/>
                  <w:rFonts w:ascii="Garamond" w:hAnsi="Garamond"/>
                  <w:i/>
                  <w:iCs/>
                </w:rPr>
                <w:t>https://www.facebook.com/svendbrinkmann/posts/10157223224601205</w:t>
              </w:r>
            </w:hyperlink>
          </w:p>
          <w:p w14:paraId="6C12E1E9" w14:textId="736BC174" w:rsidR="005F7AB7" w:rsidRPr="00681BA6" w:rsidRDefault="005F7AB7" w:rsidP="009670E6"/>
          <w:p w14:paraId="27880935" w14:textId="336579A1" w:rsidR="00681BA6" w:rsidRPr="008C0646" w:rsidRDefault="00C74F87" w:rsidP="00681BA6">
            <w:pPr>
              <w:pStyle w:val="NormalWeb"/>
              <w:rPr>
                <w:rFonts w:ascii="Garamond" w:hAnsi="Garamond"/>
                <w:u w:val="single"/>
              </w:rPr>
            </w:pPr>
            <w:r w:rsidRPr="008C0646">
              <w:rPr>
                <w:rFonts w:ascii="Garamond" w:hAnsi="Garamond"/>
                <w:u w:val="single"/>
              </w:rPr>
              <w:t xml:space="preserve">Case: </w:t>
            </w:r>
            <w:r w:rsidR="00681BA6" w:rsidRPr="008C0646">
              <w:rPr>
                <w:rFonts w:ascii="Garamond" w:hAnsi="Garamond"/>
                <w:i/>
                <w:iCs/>
                <w:u w:val="single"/>
              </w:rPr>
              <w:t>BLM</w:t>
            </w:r>
          </w:p>
          <w:p w14:paraId="28D5F8B8" w14:textId="4E91A11E" w:rsidR="00681BA6" w:rsidRPr="00681BA6" w:rsidRDefault="00064EA0" w:rsidP="00681BA6">
            <w:pPr>
              <w:pStyle w:val="NormalWeb"/>
              <w:rPr>
                <w:rFonts w:ascii="Garamond" w:hAnsi="Garamond"/>
              </w:rPr>
            </w:pPr>
            <w:r>
              <w:rPr>
                <w:rFonts w:ascii="Garamond" w:hAnsi="Garamond"/>
              </w:rPr>
              <w:t>”</w:t>
            </w:r>
            <w:r w:rsidR="00681BA6" w:rsidRPr="00681BA6">
              <w:rPr>
                <w:rFonts w:ascii="Garamond" w:hAnsi="Garamond"/>
              </w:rPr>
              <w:t>Da internettet gik i sort</w:t>
            </w:r>
            <w:r>
              <w:rPr>
                <w:rFonts w:ascii="Garamond" w:hAnsi="Garamond"/>
              </w:rPr>
              <w:t>”</w:t>
            </w:r>
            <w:r w:rsidR="00681BA6" w:rsidRPr="00681BA6">
              <w:rPr>
                <w:rFonts w:ascii="Garamond" w:hAnsi="Garamond"/>
              </w:rPr>
              <w:t xml:space="preserve"> (Podcast 44 minutter)</w:t>
            </w:r>
            <w:r>
              <w:rPr>
                <w:rFonts w:ascii="Garamond" w:hAnsi="Garamond"/>
              </w:rPr>
              <w:t>, 6. juni 2020</w:t>
            </w:r>
          </w:p>
          <w:p w14:paraId="33B379BF" w14:textId="77777777" w:rsidR="00681BA6" w:rsidRPr="00681BA6" w:rsidRDefault="004528FE" w:rsidP="00681BA6">
            <w:pPr>
              <w:pStyle w:val="NormalWeb"/>
              <w:rPr>
                <w:rFonts w:ascii="Garamond" w:hAnsi="Garamond"/>
              </w:rPr>
            </w:pPr>
            <w:hyperlink r:id="rId21" w:history="1">
              <w:r w:rsidR="00681BA6" w:rsidRPr="00681BA6">
                <w:rPr>
                  <w:rStyle w:val="Hyperlink"/>
                  <w:rFonts w:ascii="Garamond" w:hAnsi="Garamond"/>
                </w:rPr>
                <w:t>https://www.dr.dk/radio/p1/shitstorm/shitstorm-2020-06-06</w:t>
              </w:r>
            </w:hyperlink>
          </w:p>
          <w:p w14:paraId="07E96559" w14:textId="02A84187" w:rsidR="00681BA6" w:rsidRPr="00681BA6" w:rsidRDefault="00681BA6" w:rsidP="009670E6"/>
          <w:p w14:paraId="0788B029" w14:textId="77777777" w:rsidR="00681BA6" w:rsidRPr="00681BA6" w:rsidRDefault="00681BA6" w:rsidP="00681BA6">
            <w:r w:rsidRPr="00681BA6">
              <w:rPr>
                <w:b/>
                <w:bCs/>
              </w:rPr>
              <w:t>"Politikens Protesttillæg #1: Alt hvad du behøver at vide om antiracisme, vrede og larmen fra håbet om forandring (19. juni 2020)"</w:t>
            </w:r>
          </w:p>
          <w:p w14:paraId="23D188C8" w14:textId="77777777" w:rsidR="00681BA6" w:rsidRPr="00681BA6" w:rsidRDefault="004528FE" w:rsidP="00681BA6">
            <w:hyperlink r:id="rId22" w:history="1">
              <w:r w:rsidR="00681BA6" w:rsidRPr="00681BA6">
                <w:rPr>
                  <w:rStyle w:val="Hyperlink"/>
                </w:rPr>
                <w:t>https://politiken.dk/podcast/politikens_poptillaeg/art7826238/Alt-hvad-du-behøver-at-vide-om-antiracisme-vrede-og-larmen-fra-håbet-om-forandring</w:t>
              </w:r>
            </w:hyperlink>
          </w:p>
          <w:p w14:paraId="72522C76" w14:textId="55808FF2" w:rsidR="0017017A" w:rsidRPr="00681BA6" w:rsidRDefault="0017017A" w:rsidP="009670E6"/>
          <w:p w14:paraId="401F121A" w14:textId="51E58975" w:rsidR="0017017A" w:rsidRDefault="0017017A" w:rsidP="009670E6">
            <w:pPr>
              <w:rPr>
                <w:u w:val="single"/>
              </w:rPr>
            </w:pPr>
            <w:r w:rsidRPr="00681BA6">
              <w:rPr>
                <w:u w:val="single"/>
              </w:rPr>
              <w:t>Fake News</w:t>
            </w:r>
          </w:p>
          <w:p w14:paraId="6DD73A39" w14:textId="472EBDEA" w:rsidR="00F031AC" w:rsidRPr="00F031AC" w:rsidRDefault="00F031AC" w:rsidP="009670E6">
            <w:r w:rsidRPr="00F031AC">
              <w:t>Detektor om Fake News</w:t>
            </w:r>
          </w:p>
          <w:p w14:paraId="49B31696" w14:textId="65D48995" w:rsidR="0017017A" w:rsidRDefault="004528FE" w:rsidP="009670E6">
            <w:hyperlink r:id="rId23" w:anchor="!/" w:history="1">
              <w:r w:rsidR="00F031AC" w:rsidRPr="00BF77A1">
                <w:rPr>
                  <w:rStyle w:val="Hyperlink"/>
                </w:rPr>
                <w:t>https://www.dr.dk/studie/samfundsfag/bliv-klogere-paa-fake-news#!/</w:t>
              </w:r>
            </w:hyperlink>
          </w:p>
          <w:p w14:paraId="7E117A15" w14:textId="77777777" w:rsidR="00F031AC" w:rsidRDefault="00F031AC" w:rsidP="009670E6"/>
          <w:p w14:paraId="2B084BEE" w14:textId="77777777" w:rsidR="004E44E1" w:rsidRPr="00681BA6" w:rsidRDefault="004E44E1" w:rsidP="009670E6"/>
          <w:p w14:paraId="34E5312E" w14:textId="6FD6E031" w:rsidR="0017017A" w:rsidRPr="00681BA6" w:rsidRDefault="0017017A" w:rsidP="009670E6">
            <w:pPr>
              <w:rPr>
                <w:u w:val="single"/>
              </w:rPr>
            </w:pPr>
            <w:r w:rsidRPr="00681BA6">
              <w:rPr>
                <w:u w:val="single"/>
              </w:rPr>
              <w:t>Vinkling:</w:t>
            </w:r>
          </w:p>
          <w:p w14:paraId="572034C4" w14:textId="7F0F2CC6" w:rsidR="00064EA0" w:rsidRDefault="007139FD" w:rsidP="009670E6">
            <w:r>
              <w:t>Gitte Horsbøl og Jette Meldgård Harboe: ”Den iscenesatte virkelighed”, Systime</w:t>
            </w:r>
          </w:p>
          <w:p w14:paraId="229AF50E" w14:textId="251D7D7A" w:rsidR="00064EA0" w:rsidRDefault="004528FE" w:rsidP="009670E6">
            <w:hyperlink r:id="rId24" w:history="1">
              <w:r w:rsidR="00064EA0" w:rsidRPr="00BF77A1">
                <w:rPr>
                  <w:rStyle w:val="Hyperlink"/>
                </w:rPr>
                <w:t>https://deniscenesattevirkelighed.systime.dk/index.php?id=142</w:t>
              </w:r>
            </w:hyperlink>
          </w:p>
          <w:p w14:paraId="16A5E9E1" w14:textId="77777777" w:rsidR="007139FD" w:rsidRDefault="007139FD" w:rsidP="009670E6"/>
          <w:p w14:paraId="0D7057A1" w14:textId="4CF6BF0E" w:rsidR="0017017A" w:rsidRPr="007139FD" w:rsidRDefault="0017017A" w:rsidP="009670E6">
            <w:pPr>
              <w:rPr>
                <w:i/>
                <w:iCs/>
              </w:rPr>
            </w:pPr>
            <w:r w:rsidRPr="007139FD">
              <w:rPr>
                <w:i/>
                <w:iCs/>
              </w:rPr>
              <w:lastRenderedPageBreak/>
              <w:t>Case</w:t>
            </w:r>
            <w:r w:rsidR="007139FD" w:rsidRPr="007139FD">
              <w:rPr>
                <w:i/>
                <w:iCs/>
              </w:rPr>
              <w:t xml:space="preserve">: </w:t>
            </w:r>
            <w:r w:rsidRPr="007139FD">
              <w:rPr>
                <w:i/>
                <w:iCs/>
              </w:rPr>
              <w:t>Syrien-krigerne</w:t>
            </w:r>
          </w:p>
          <w:p w14:paraId="52000092" w14:textId="77777777" w:rsidR="007139FD" w:rsidRDefault="007139FD" w:rsidP="009670E6">
            <w:r>
              <w:t xml:space="preserve">”Hvis de vil slå mig ihjel, så gør det. Om det er her eller i Syrien” </w:t>
            </w:r>
          </w:p>
          <w:p w14:paraId="3CEB6328" w14:textId="6522BFAC" w:rsidR="0017017A" w:rsidRDefault="007139FD" w:rsidP="009670E6">
            <w:r>
              <w:t xml:space="preserve">in: </w:t>
            </w:r>
            <w:r w:rsidRPr="007139FD">
              <w:rPr>
                <w:i/>
                <w:iCs/>
              </w:rPr>
              <w:t>Politiken</w:t>
            </w:r>
            <w:r>
              <w:t xml:space="preserve"> 5. april 2021</w:t>
            </w:r>
          </w:p>
          <w:p w14:paraId="01201323" w14:textId="031FC0BB" w:rsidR="007139FD" w:rsidRPr="00681BA6" w:rsidRDefault="007139FD" w:rsidP="009670E6">
            <w:r>
              <w:t>”Morten fra Jylland længes tilbage til Islamisk Stats brutale kalifat: ”Det var meget fredelig</w:t>
            </w:r>
            <w:r w:rsidR="004E44E1">
              <w:t xml:space="preserve">t og meget hyggeligt” in: </w:t>
            </w:r>
            <w:r w:rsidR="004E44E1" w:rsidRPr="004E44E1">
              <w:rPr>
                <w:i/>
                <w:iCs/>
              </w:rPr>
              <w:t>Berlingske</w:t>
            </w:r>
            <w:r w:rsidR="004E44E1">
              <w:t xml:space="preserve"> 6. april 2021</w:t>
            </w:r>
          </w:p>
          <w:p w14:paraId="7B1F961D" w14:textId="77777777" w:rsidR="0017017A" w:rsidRPr="00681BA6" w:rsidRDefault="0017017A" w:rsidP="009670E6"/>
          <w:p w14:paraId="3218DF9D" w14:textId="79422F5A" w:rsidR="0017017A" w:rsidRPr="00681BA6" w:rsidRDefault="0017017A" w:rsidP="009670E6"/>
        </w:tc>
      </w:tr>
      <w:tr w:rsidR="00C74F87" w:rsidRPr="000B64AB" w14:paraId="065FE4A7" w14:textId="77777777" w:rsidTr="009670E6">
        <w:tc>
          <w:tcPr>
            <w:tcW w:w="0" w:type="auto"/>
            <w:shd w:val="clear" w:color="auto" w:fill="auto"/>
          </w:tcPr>
          <w:p w14:paraId="6EF50F62" w14:textId="77777777" w:rsidR="00597400" w:rsidRPr="000B64AB" w:rsidRDefault="00597400" w:rsidP="009670E6">
            <w:pPr>
              <w:rPr>
                <w:b/>
              </w:rPr>
            </w:pPr>
          </w:p>
        </w:tc>
        <w:tc>
          <w:tcPr>
            <w:tcW w:w="0" w:type="auto"/>
            <w:shd w:val="clear" w:color="auto" w:fill="auto"/>
          </w:tcPr>
          <w:p w14:paraId="4E21EBCD" w14:textId="444772E4" w:rsidR="00597400" w:rsidRPr="000B64AB" w:rsidRDefault="00F565F1" w:rsidP="009670E6">
            <w:r>
              <w:t>15%</w:t>
            </w:r>
          </w:p>
        </w:tc>
      </w:tr>
      <w:tr w:rsidR="00C74F87" w:rsidRPr="000B64AB" w14:paraId="1DBB32C5" w14:textId="77777777" w:rsidTr="009670E6">
        <w:tc>
          <w:tcPr>
            <w:tcW w:w="0" w:type="auto"/>
            <w:shd w:val="clear" w:color="auto" w:fill="auto"/>
          </w:tcPr>
          <w:p w14:paraId="27D39198" w14:textId="77777777" w:rsidR="00597400" w:rsidRPr="000B64AB" w:rsidRDefault="00597400" w:rsidP="009670E6">
            <w:pPr>
              <w:rPr>
                <w:b/>
              </w:rPr>
            </w:pPr>
            <w:r>
              <w:rPr>
                <w:b/>
              </w:rPr>
              <w:t>A</w:t>
            </w:r>
            <w:r w:rsidRPr="000B64AB">
              <w:rPr>
                <w:b/>
              </w:rPr>
              <w:t>rbejdsformer</w:t>
            </w:r>
          </w:p>
        </w:tc>
        <w:tc>
          <w:tcPr>
            <w:tcW w:w="0" w:type="auto"/>
            <w:shd w:val="clear" w:color="auto" w:fill="auto"/>
          </w:tcPr>
          <w:p w14:paraId="6939D12A" w14:textId="4CB521AC" w:rsidR="00597400" w:rsidRPr="006D5251" w:rsidRDefault="003E6A48" w:rsidP="009670E6">
            <w:pPr>
              <w:rPr>
                <w:color w:val="FF0000"/>
              </w:rPr>
            </w:pPr>
            <w:r w:rsidRPr="006D5251">
              <w:rPr>
                <w:color w:val="FF0000"/>
              </w:rPr>
              <w:t>Hovedsagligt gennemført online</w:t>
            </w:r>
          </w:p>
          <w:p w14:paraId="6A1A2B45" w14:textId="77777777" w:rsidR="00597400" w:rsidRPr="000B64AB" w:rsidRDefault="00597400" w:rsidP="009670E6"/>
          <w:p w14:paraId="08FAEF4E" w14:textId="77777777" w:rsidR="00597400" w:rsidRPr="000B64AB" w:rsidRDefault="00597400" w:rsidP="009670E6"/>
        </w:tc>
      </w:tr>
    </w:tbl>
    <w:p w14:paraId="31976238" w14:textId="77777777" w:rsidR="00597400" w:rsidRPr="000B64AB" w:rsidRDefault="00597400" w:rsidP="00597400"/>
    <w:p w14:paraId="2BBC569F" w14:textId="77777777" w:rsidR="00597400" w:rsidRPr="000B64AB" w:rsidRDefault="00597400" w:rsidP="00597400">
      <w:pPr>
        <w:rPr>
          <w:b/>
          <w:color w:val="44546A"/>
          <w:sz w:val="28"/>
          <w:szCs w:val="28"/>
        </w:rPr>
      </w:pPr>
      <w:r w:rsidRPr="000B64AB">
        <w:rPr>
          <w:b/>
          <w:color w:val="44546A"/>
          <w:sz w:val="28"/>
          <w:szCs w:val="28"/>
        </w:rPr>
        <w:t xml:space="preserve">Beskrivelse af det enkelte undervisningsforløb </w:t>
      </w:r>
    </w:p>
    <w:p w14:paraId="7353DA37" w14:textId="30E3F07B" w:rsidR="00597400" w:rsidRPr="000B64AB" w:rsidRDefault="00597400" w:rsidP="00597400">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584"/>
        <w:gridCol w:w="8044"/>
      </w:tblGrid>
      <w:tr w:rsidR="00597400" w:rsidRPr="000B64AB" w14:paraId="16AF2379" w14:textId="77777777" w:rsidTr="00597400">
        <w:tc>
          <w:tcPr>
            <w:tcW w:w="0" w:type="auto"/>
            <w:shd w:val="clear" w:color="auto" w:fill="C5E0B3" w:themeFill="accent6" w:themeFillTint="66"/>
          </w:tcPr>
          <w:p w14:paraId="72E7629E" w14:textId="3A683155" w:rsidR="00597400" w:rsidRPr="000B64AB" w:rsidRDefault="00597400" w:rsidP="009670E6">
            <w:pPr>
              <w:rPr>
                <w:b/>
              </w:rPr>
            </w:pPr>
            <w:r>
              <w:rPr>
                <w:b/>
              </w:rPr>
              <w:t>Forløb</w:t>
            </w:r>
            <w:r w:rsidRPr="000B64AB">
              <w:rPr>
                <w:b/>
              </w:rPr>
              <w:t xml:space="preserve"> </w:t>
            </w:r>
            <w:r>
              <w:rPr>
                <w:b/>
              </w:rPr>
              <w:t>5</w:t>
            </w:r>
          </w:p>
          <w:p w14:paraId="31BF444E" w14:textId="77777777" w:rsidR="00597400" w:rsidRPr="000B64AB" w:rsidRDefault="00597400" w:rsidP="009670E6">
            <w:pPr>
              <w:rPr>
                <w:b/>
              </w:rPr>
            </w:pPr>
          </w:p>
        </w:tc>
        <w:tc>
          <w:tcPr>
            <w:tcW w:w="0" w:type="auto"/>
            <w:shd w:val="clear" w:color="auto" w:fill="C5E0B3" w:themeFill="accent6" w:themeFillTint="66"/>
          </w:tcPr>
          <w:p w14:paraId="11AC3663" w14:textId="6E0AD6EB" w:rsidR="00597400" w:rsidRPr="00367B8A" w:rsidRDefault="00597400" w:rsidP="009670E6">
            <w:pPr>
              <w:rPr>
                <w:b/>
                <w:bCs/>
              </w:rPr>
            </w:pPr>
            <w:r w:rsidRPr="00367B8A">
              <w:rPr>
                <w:b/>
                <w:bCs/>
              </w:rPr>
              <w:t>Autofiktion</w:t>
            </w:r>
          </w:p>
        </w:tc>
      </w:tr>
      <w:tr w:rsidR="00597400" w:rsidRPr="000B64AB" w14:paraId="16407019" w14:textId="77777777" w:rsidTr="009670E6">
        <w:tc>
          <w:tcPr>
            <w:tcW w:w="0" w:type="auto"/>
            <w:shd w:val="clear" w:color="auto" w:fill="auto"/>
          </w:tcPr>
          <w:p w14:paraId="57F09293" w14:textId="2771BAAD" w:rsidR="00597400" w:rsidRPr="000B64AB" w:rsidRDefault="00597400" w:rsidP="009670E6">
            <w:pPr>
              <w:rPr>
                <w:b/>
              </w:rPr>
            </w:pPr>
            <w:r>
              <w:rPr>
                <w:b/>
              </w:rPr>
              <w:t>Forløbets indhold og fokus</w:t>
            </w:r>
          </w:p>
        </w:tc>
        <w:tc>
          <w:tcPr>
            <w:tcW w:w="0" w:type="auto"/>
            <w:shd w:val="clear" w:color="auto" w:fill="auto"/>
          </w:tcPr>
          <w:p w14:paraId="70176E7F" w14:textId="2CABFBC0" w:rsidR="00597400" w:rsidRPr="000B64AB" w:rsidRDefault="006D5251" w:rsidP="009670E6">
            <w:r>
              <w:t>Formålet med forløbet har været at diskutere og reflektere over forholdet mellem fakta og fiktion, biografisk læsning, selvfremstilling, performativ biografisme og litteraturskrivning.</w:t>
            </w:r>
          </w:p>
          <w:p w14:paraId="4DF6F5CC" w14:textId="77777777" w:rsidR="00597400" w:rsidRPr="000B64AB" w:rsidRDefault="00597400" w:rsidP="009670E6"/>
        </w:tc>
      </w:tr>
      <w:tr w:rsidR="00597400" w:rsidRPr="000B64AB" w14:paraId="555B5CDD" w14:textId="77777777" w:rsidTr="009670E6">
        <w:tc>
          <w:tcPr>
            <w:tcW w:w="0" w:type="auto"/>
            <w:shd w:val="clear" w:color="auto" w:fill="auto"/>
          </w:tcPr>
          <w:p w14:paraId="41193285" w14:textId="77777777" w:rsidR="00597400" w:rsidRPr="000B64AB" w:rsidRDefault="00597400" w:rsidP="009670E6">
            <w:pPr>
              <w:rPr>
                <w:b/>
              </w:rPr>
            </w:pPr>
            <w:r>
              <w:rPr>
                <w:b/>
              </w:rPr>
              <w:t>Faglige mål</w:t>
            </w:r>
          </w:p>
        </w:tc>
        <w:tc>
          <w:tcPr>
            <w:tcW w:w="0" w:type="auto"/>
            <w:shd w:val="clear" w:color="auto" w:fill="auto"/>
          </w:tcPr>
          <w:p w14:paraId="420C4258" w14:textId="5DAE5D82" w:rsidR="00110589" w:rsidRPr="00110589" w:rsidRDefault="00110589" w:rsidP="00110589">
            <w:pPr>
              <w:pStyle w:val="Listeafsnit"/>
              <w:numPr>
                <w:ilvl w:val="0"/>
                <w:numId w:val="23"/>
              </w:numPr>
              <w:spacing w:line="240" w:lineRule="auto"/>
              <w:rPr>
                <w:rFonts w:ascii="Times New Roman" w:hAnsi="Times New Roman"/>
              </w:rPr>
            </w:pPr>
            <w:r>
              <w:t>anvende forskellige mundtlige og skriftlige fremstillingsformer formålsbestemt og genrebevidst, herunder redegøre, kommentere, argumentere, diskutere, vurdere og reflektere</w:t>
            </w:r>
          </w:p>
          <w:p w14:paraId="751563B5" w14:textId="656D4CEB" w:rsidR="00110589" w:rsidRPr="00110589" w:rsidRDefault="00110589" w:rsidP="00110589">
            <w:pPr>
              <w:pStyle w:val="Listeafsnit"/>
              <w:numPr>
                <w:ilvl w:val="0"/>
                <w:numId w:val="23"/>
              </w:numPr>
              <w:spacing w:line="240" w:lineRule="auto"/>
              <w:rPr>
                <w:rFonts w:ascii="Times New Roman" w:hAnsi="Times New Roman"/>
              </w:rPr>
            </w:pPr>
            <w:r>
              <w:t>perspektivere tekster ud fra viden om fagets stofområder og viden om kulturelle, æstetiske, historiske, almenmenneskelige, samfundsmæssige, internationale, merkantile og erhvervsrelaterede sammenhænge</w:t>
            </w:r>
          </w:p>
          <w:p w14:paraId="5A9C09DF" w14:textId="40E74647" w:rsidR="00110589" w:rsidRPr="00110589" w:rsidRDefault="00110589" w:rsidP="00110589">
            <w:pPr>
              <w:pStyle w:val="Listeafsnit"/>
              <w:numPr>
                <w:ilvl w:val="0"/>
                <w:numId w:val="23"/>
              </w:numPr>
              <w:spacing w:line="240" w:lineRule="auto"/>
              <w:rPr>
                <w:rFonts w:ascii="Times New Roman" w:hAnsi="Times New Roman"/>
              </w:rPr>
            </w:pPr>
            <w:r>
              <w:t>demonstrere viden om og reflektere over fagets identitet og metoder.</w:t>
            </w:r>
          </w:p>
          <w:p w14:paraId="7EB3DE12" w14:textId="370E7E33" w:rsidR="00597400" w:rsidRPr="000B64AB" w:rsidRDefault="00597400" w:rsidP="009670E6"/>
        </w:tc>
      </w:tr>
      <w:tr w:rsidR="00597400" w:rsidRPr="000B64AB" w14:paraId="7CD6763E" w14:textId="77777777" w:rsidTr="009670E6">
        <w:tc>
          <w:tcPr>
            <w:tcW w:w="0" w:type="auto"/>
            <w:shd w:val="clear" w:color="auto" w:fill="auto"/>
          </w:tcPr>
          <w:p w14:paraId="2D065BBC" w14:textId="77777777" w:rsidR="00597400" w:rsidRPr="000B64AB" w:rsidRDefault="00597400" w:rsidP="009670E6">
            <w:pPr>
              <w:rPr>
                <w:b/>
              </w:rPr>
            </w:pPr>
            <w:r>
              <w:rPr>
                <w:b/>
              </w:rPr>
              <w:t>Kernestof</w:t>
            </w:r>
          </w:p>
        </w:tc>
        <w:tc>
          <w:tcPr>
            <w:tcW w:w="0" w:type="auto"/>
            <w:shd w:val="clear" w:color="auto" w:fill="auto"/>
          </w:tcPr>
          <w:p w14:paraId="68D2A7E4" w14:textId="61FBBF5C" w:rsidR="006D5251" w:rsidRPr="006D5251" w:rsidRDefault="00110589" w:rsidP="005330E8">
            <w:pPr>
              <w:pStyle w:val="Listeafsnit"/>
              <w:numPr>
                <w:ilvl w:val="0"/>
                <w:numId w:val="23"/>
              </w:numPr>
              <w:spacing w:line="240" w:lineRule="auto"/>
              <w:rPr>
                <w:rFonts w:ascii="Times New Roman" w:hAnsi="Times New Roman"/>
              </w:rPr>
            </w:pPr>
            <w:r>
              <w:t xml:space="preserve">dansk sprog, herunder sproglig variation og sprog anvendt i private, faglige og professionelle sammenhænge </w:t>
            </w:r>
          </w:p>
          <w:p w14:paraId="539737FD" w14:textId="3F598867" w:rsidR="00110589" w:rsidRPr="005330E8" w:rsidRDefault="00110589" w:rsidP="005330E8">
            <w:pPr>
              <w:pStyle w:val="Listeafsnit"/>
              <w:numPr>
                <w:ilvl w:val="0"/>
                <w:numId w:val="23"/>
              </w:numPr>
              <w:spacing w:line="240" w:lineRule="auto"/>
              <w:rPr>
                <w:rFonts w:ascii="Times New Roman" w:hAnsi="Times New Roman"/>
              </w:rPr>
            </w:pPr>
            <w:r>
              <w:t>mangfoldige litterære genrer</w:t>
            </w:r>
          </w:p>
          <w:p w14:paraId="22F5C64F" w14:textId="621BC8C3" w:rsidR="00110589" w:rsidRPr="005330E8" w:rsidRDefault="00110589" w:rsidP="005330E8">
            <w:pPr>
              <w:pStyle w:val="Listeafsnit"/>
              <w:numPr>
                <w:ilvl w:val="0"/>
                <w:numId w:val="23"/>
              </w:numPr>
              <w:spacing w:line="240" w:lineRule="auto"/>
              <w:rPr>
                <w:rFonts w:ascii="Times New Roman" w:hAnsi="Times New Roman"/>
              </w:rPr>
            </w:pPr>
            <w:r>
              <w:t>danske tekster fra de seneste 20 år og fra centrale litteraturhistoriske perioder</w:t>
            </w:r>
          </w:p>
          <w:p w14:paraId="5F94F0F5" w14:textId="068A0C45" w:rsidR="005330E8" w:rsidRPr="005330E8" w:rsidRDefault="005330E8" w:rsidP="005330E8">
            <w:pPr>
              <w:pStyle w:val="Listeafsnit"/>
              <w:numPr>
                <w:ilvl w:val="0"/>
                <w:numId w:val="23"/>
              </w:numPr>
              <w:spacing w:line="240" w:lineRule="auto"/>
              <w:rPr>
                <w:rFonts w:ascii="Times New Roman" w:hAnsi="Times New Roman"/>
              </w:rPr>
            </w:pPr>
            <w:proofErr w:type="spellStart"/>
            <w:r>
              <w:t>sagtekster</w:t>
            </w:r>
            <w:proofErr w:type="spellEnd"/>
            <w:r>
              <w:t>, herunder journalistik, politiske tekster, kommerciel kommunikation og øvrige erhvervsrelaterede tekster</w:t>
            </w:r>
          </w:p>
          <w:p w14:paraId="42DD6F20" w14:textId="62696E57" w:rsidR="005330E8" w:rsidRPr="005330E8" w:rsidRDefault="005330E8" w:rsidP="005330E8">
            <w:pPr>
              <w:pStyle w:val="Listeafsnit"/>
              <w:numPr>
                <w:ilvl w:val="0"/>
                <w:numId w:val="23"/>
              </w:numPr>
              <w:spacing w:line="240" w:lineRule="auto"/>
              <w:rPr>
                <w:rFonts w:ascii="Times New Roman" w:hAnsi="Times New Roman"/>
              </w:rPr>
            </w:pPr>
            <w:r>
              <w:t>litteratur-, sprog- og medieanalytiske begreber og metoder</w:t>
            </w:r>
          </w:p>
          <w:p w14:paraId="49F237B4" w14:textId="0BC841E3" w:rsidR="005330E8" w:rsidRPr="005330E8" w:rsidRDefault="005330E8" w:rsidP="005330E8">
            <w:pPr>
              <w:pStyle w:val="Listeafsnit"/>
              <w:numPr>
                <w:ilvl w:val="0"/>
                <w:numId w:val="23"/>
              </w:numPr>
              <w:spacing w:line="240" w:lineRule="auto"/>
              <w:rPr>
                <w:rFonts w:ascii="Times New Roman" w:hAnsi="Times New Roman"/>
              </w:rPr>
            </w:pPr>
            <w:r>
              <w:t xml:space="preserve">mindst seks værker med genremæssig og historisk spredning, herunder mindst </w:t>
            </w:r>
            <w:r w:rsidRPr="005330E8">
              <w:rPr>
                <w:u w:val="single"/>
              </w:rPr>
              <w:t>én roman</w:t>
            </w:r>
            <w:r>
              <w:t xml:space="preserve"> og to øvrige skønlitterære værker </w:t>
            </w:r>
          </w:p>
          <w:p w14:paraId="67F9FFC7" w14:textId="6F776CD6" w:rsidR="00597400" w:rsidRPr="000B64AB" w:rsidRDefault="00597400" w:rsidP="009670E6"/>
        </w:tc>
      </w:tr>
      <w:tr w:rsidR="00597400" w:rsidRPr="000B64AB" w14:paraId="6E58BE12" w14:textId="77777777" w:rsidTr="009670E6">
        <w:tc>
          <w:tcPr>
            <w:tcW w:w="0" w:type="auto"/>
            <w:shd w:val="clear" w:color="auto" w:fill="auto"/>
          </w:tcPr>
          <w:p w14:paraId="4A831984" w14:textId="77777777" w:rsidR="00597400" w:rsidRPr="000B64AB" w:rsidRDefault="00597400" w:rsidP="009670E6">
            <w:pPr>
              <w:rPr>
                <w:b/>
              </w:rPr>
            </w:pPr>
            <w:r>
              <w:rPr>
                <w:b/>
              </w:rPr>
              <w:t>Anvendt materiale.</w:t>
            </w:r>
          </w:p>
          <w:p w14:paraId="2276B37F" w14:textId="77777777" w:rsidR="00597400" w:rsidRPr="000B64AB" w:rsidRDefault="00597400" w:rsidP="009670E6">
            <w:pPr>
              <w:rPr>
                <w:b/>
              </w:rPr>
            </w:pPr>
          </w:p>
        </w:tc>
        <w:tc>
          <w:tcPr>
            <w:tcW w:w="0" w:type="auto"/>
            <w:shd w:val="clear" w:color="auto" w:fill="auto"/>
          </w:tcPr>
          <w:p w14:paraId="388B817C" w14:textId="77777777" w:rsidR="008A54ED" w:rsidRDefault="00343803" w:rsidP="009670E6">
            <w:r w:rsidRPr="008A54ED">
              <w:rPr>
                <w:b/>
                <w:bCs/>
              </w:rPr>
              <w:t>Værklæsning:</w:t>
            </w:r>
            <w:r>
              <w:t xml:space="preserve"> </w:t>
            </w:r>
          </w:p>
          <w:p w14:paraId="37A31166" w14:textId="56E23465" w:rsidR="00597400" w:rsidRDefault="00343803" w:rsidP="009670E6">
            <w:r>
              <w:t xml:space="preserve">Thomas Korsgaard: ”Hvis der skulle komme et menneske forbi” </w:t>
            </w:r>
            <w:r w:rsidR="008A54ED">
              <w:t xml:space="preserve">(2017) </w:t>
            </w:r>
            <w:r w:rsidR="009201E0">
              <w:t>–</w:t>
            </w:r>
            <w:r w:rsidR="008A54ED">
              <w:t xml:space="preserve"> </w:t>
            </w:r>
            <w:r>
              <w:t>roman</w:t>
            </w:r>
          </w:p>
          <w:p w14:paraId="655611FE" w14:textId="3F00E16E" w:rsidR="009201E0" w:rsidRDefault="009201E0" w:rsidP="009670E6"/>
          <w:p w14:paraId="1FD51187" w14:textId="2602B9B5" w:rsidR="009201E0" w:rsidRPr="00405C6E" w:rsidRDefault="009201E0" w:rsidP="009670E6">
            <w:pPr>
              <w:rPr>
                <w:i/>
                <w:iCs/>
              </w:rPr>
            </w:pPr>
            <w:proofErr w:type="spellStart"/>
            <w:r>
              <w:t>Paratekst</w:t>
            </w:r>
            <w:proofErr w:type="spellEnd"/>
            <w:r>
              <w:t>:</w:t>
            </w:r>
          </w:p>
          <w:p w14:paraId="013E8942" w14:textId="77777777" w:rsidR="009201E0" w:rsidRDefault="009201E0" w:rsidP="009201E0">
            <w:r>
              <w:t xml:space="preserve">”Lige om lidt kommer katastrofen. Lige om lidt eksploderer min far”. </w:t>
            </w:r>
            <w:r w:rsidRPr="009201E0">
              <w:rPr>
                <w:i/>
                <w:iCs/>
              </w:rPr>
              <w:t>Politiken</w:t>
            </w:r>
            <w:r>
              <w:t xml:space="preserve"> 28. januar 2017, af Simon </w:t>
            </w:r>
            <w:proofErr w:type="spellStart"/>
            <w:r>
              <w:t>Roliggaard</w:t>
            </w:r>
            <w:proofErr w:type="spellEnd"/>
          </w:p>
          <w:p w14:paraId="57245568" w14:textId="77777777" w:rsidR="009201E0" w:rsidRDefault="009201E0" w:rsidP="009201E0"/>
          <w:p w14:paraId="27ED6BF9" w14:textId="77777777" w:rsidR="009201E0" w:rsidRDefault="009201E0" w:rsidP="009201E0">
            <w:r>
              <w:t xml:space="preserve">”Lillebror om debutantforfatter: ”Det er usandt og for groft”” – </w:t>
            </w:r>
            <w:r w:rsidRPr="009201E0">
              <w:rPr>
                <w:i/>
                <w:iCs/>
              </w:rPr>
              <w:t>Politiken</w:t>
            </w:r>
            <w:r>
              <w:t xml:space="preserve"> 9. februar 2017, af Sofie Sørensen </w:t>
            </w:r>
          </w:p>
          <w:p w14:paraId="424A2F09" w14:textId="77777777" w:rsidR="00343803" w:rsidRDefault="00343803" w:rsidP="009670E6"/>
          <w:p w14:paraId="44CA3A31" w14:textId="77777777" w:rsidR="008A54ED" w:rsidRPr="00405C6E" w:rsidRDefault="00343803" w:rsidP="009670E6">
            <w:pPr>
              <w:rPr>
                <w:b/>
                <w:bCs/>
              </w:rPr>
            </w:pPr>
            <w:r w:rsidRPr="00405C6E">
              <w:rPr>
                <w:b/>
                <w:bCs/>
                <w:u w:val="single"/>
              </w:rPr>
              <w:t>Skriftligt arbejde:</w:t>
            </w:r>
            <w:r w:rsidRPr="00405C6E">
              <w:rPr>
                <w:b/>
                <w:bCs/>
              </w:rPr>
              <w:t xml:space="preserve"> </w:t>
            </w:r>
          </w:p>
          <w:p w14:paraId="7907B5DB" w14:textId="2DDE50B0" w:rsidR="00343803" w:rsidRDefault="00343803" w:rsidP="009670E6">
            <w:r>
              <w:t xml:space="preserve">Analyse af </w:t>
            </w:r>
            <w:r w:rsidR="008A54ED">
              <w:t xml:space="preserve">uddrag af </w:t>
            </w:r>
            <w:r>
              <w:t>Leonora Christin</w:t>
            </w:r>
            <w:r w:rsidR="008A54ED">
              <w:t>a</w:t>
            </w:r>
            <w:r>
              <w:t xml:space="preserve"> Skov:</w:t>
            </w:r>
            <w:r w:rsidR="008A54ED">
              <w:t xml:space="preserve"> </w:t>
            </w:r>
            <w:r>
              <w:t>”Den der lever stille”</w:t>
            </w:r>
            <w:r w:rsidR="008A54ED">
              <w:t xml:space="preserve"> (2018)</w:t>
            </w:r>
          </w:p>
          <w:p w14:paraId="5C5F6A1B" w14:textId="537683F8" w:rsidR="00343803" w:rsidRDefault="00343803" w:rsidP="009670E6"/>
          <w:p w14:paraId="6AADF9E2" w14:textId="769B737B" w:rsidR="00405C6E" w:rsidRPr="00367B8A" w:rsidRDefault="00405C6E" w:rsidP="009670E6">
            <w:pPr>
              <w:rPr>
                <w:b/>
                <w:bCs/>
              </w:rPr>
            </w:pPr>
            <w:r w:rsidRPr="00367B8A">
              <w:rPr>
                <w:b/>
                <w:bCs/>
              </w:rPr>
              <w:lastRenderedPageBreak/>
              <w:t>Sekund</w:t>
            </w:r>
            <w:r w:rsidR="00367B8A" w:rsidRPr="00367B8A">
              <w:rPr>
                <w:b/>
                <w:bCs/>
              </w:rPr>
              <w:t>ærlitteratur:</w:t>
            </w:r>
          </w:p>
          <w:p w14:paraId="04B1AC18" w14:textId="7B82F996" w:rsidR="00343803" w:rsidRDefault="006F4096" w:rsidP="009670E6">
            <w:r>
              <w:t xml:space="preserve">Claus Christensen og Peter Jensen: </w:t>
            </w:r>
            <w:r w:rsidR="00343803">
              <w:t>Introduktion til ”Livsværk</w:t>
            </w:r>
            <w:r>
              <w:t xml:space="preserve"> – det selvbiografiske i ny dansk litteratur”, Dansklærerforeningens forlag</w:t>
            </w:r>
            <w:r w:rsidR="009201E0">
              <w:t>, 2008.</w:t>
            </w:r>
          </w:p>
          <w:p w14:paraId="3ED0E11C" w14:textId="5AA14CAF" w:rsidR="00343803" w:rsidRPr="000B64AB" w:rsidRDefault="00343803" w:rsidP="009201E0"/>
        </w:tc>
      </w:tr>
      <w:tr w:rsidR="00597400" w:rsidRPr="000B64AB" w14:paraId="2818330A" w14:textId="77777777" w:rsidTr="009670E6">
        <w:tc>
          <w:tcPr>
            <w:tcW w:w="0" w:type="auto"/>
            <w:shd w:val="clear" w:color="auto" w:fill="auto"/>
          </w:tcPr>
          <w:p w14:paraId="5D809CA4" w14:textId="77777777" w:rsidR="00597400" w:rsidRPr="000B64AB" w:rsidRDefault="00597400" w:rsidP="009670E6">
            <w:pPr>
              <w:rPr>
                <w:b/>
              </w:rPr>
            </w:pPr>
          </w:p>
        </w:tc>
        <w:tc>
          <w:tcPr>
            <w:tcW w:w="0" w:type="auto"/>
            <w:shd w:val="clear" w:color="auto" w:fill="auto"/>
          </w:tcPr>
          <w:p w14:paraId="6AAA735A" w14:textId="61852BBA" w:rsidR="00597400" w:rsidRPr="000B64AB" w:rsidRDefault="00F565F1" w:rsidP="009670E6">
            <w:r>
              <w:t>5%</w:t>
            </w:r>
          </w:p>
        </w:tc>
      </w:tr>
      <w:tr w:rsidR="00597400" w:rsidRPr="000B64AB" w14:paraId="60F43EDA" w14:textId="77777777" w:rsidTr="009670E6">
        <w:tc>
          <w:tcPr>
            <w:tcW w:w="0" w:type="auto"/>
            <w:shd w:val="clear" w:color="auto" w:fill="auto"/>
          </w:tcPr>
          <w:p w14:paraId="436ADD53" w14:textId="77777777" w:rsidR="00597400" w:rsidRPr="000B64AB" w:rsidRDefault="00597400" w:rsidP="009670E6">
            <w:pPr>
              <w:rPr>
                <w:b/>
              </w:rPr>
            </w:pPr>
            <w:r>
              <w:rPr>
                <w:b/>
              </w:rPr>
              <w:t>A</w:t>
            </w:r>
            <w:r w:rsidRPr="000B64AB">
              <w:rPr>
                <w:b/>
              </w:rPr>
              <w:t>rbejdsformer</w:t>
            </w:r>
          </w:p>
        </w:tc>
        <w:tc>
          <w:tcPr>
            <w:tcW w:w="0" w:type="auto"/>
            <w:shd w:val="clear" w:color="auto" w:fill="auto"/>
          </w:tcPr>
          <w:p w14:paraId="75B9990F" w14:textId="36AE1F2B" w:rsidR="00597400" w:rsidRDefault="00405C6E" w:rsidP="009670E6">
            <w:r>
              <w:t>Individuel læsning</w:t>
            </w:r>
          </w:p>
          <w:p w14:paraId="33D4B722" w14:textId="724F3CE2" w:rsidR="00597400" w:rsidRDefault="00405C6E" w:rsidP="009670E6">
            <w:r>
              <w:t>Klassediskussion</w:t>
            </w:r>
          </w:p>
          <w:p w14:paraId="64DF95EC" w14:textId="1958B776" w:rsidR="00405C6E" w:rsidRPr="000B64AB" w:rsidRDefault="00405C6E" w:rsidP="009670E6">
            <w:r>
              <w:t xml:space="preserve">Refleksion </w:t>
            </w:r>
          </w:p>
          <w:p w14:paraId="02826F4B" w14:textId="77777777" w:rsidR="00597400" w:rsidRPr="000B64AB" w:rsidRDefault="00597400" w:rsidP="009670E6"/>
        </w:tc>
      </w:tr>
    </w:tbl>
    <w:p w14:paraId="151C0A4A" w14:textId="77777777" w:rsidR="00597400" w:rsidRPr="000B64AB" w:rsidRDefault="00597400" w:rsidP="00597400"/>
    <w:p w14:paraId="338D62F2" w14:textId="77777777" w:rsidR="00597400" w:rsidRPr="000B64AB" w:rsidRDefault="00597400" w:rsidP="00597400">
      <w:pPr>
        <w:rPr>
          <w:b/>
          <w:color w:val="44546A"/>
          <w:sz w:val="28"/>
          <w:szCs w:val="28"/>
        </w:rPr>
      </w:pPr>
      <w:r w:rsidRPr="000B64AB">
        <w:rPr>
          <w:b/>
          <w:color w:val="44546A"/>
          <w:sz w:val="28"/>
          <w:szCs w:val="28"/>
        </w:rPr>
        <w:t xml:space="preserve">Beskrivelse af det enkelte undervisningsforløb </w:t>
      </w:r>
    </w:p>
    <w:p w14:paraId="5219A399" w14:textId="09CD86B4" w:rsidR="00597400" w:rsidRPr="000B64AB" w:rsidRDefault="00597400" w:rsidP="00597400">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17"/>
        <w:gridCol w:w="8011"/>
      </w:tblGrid>
      <w:tr w:rsidR="00597400" w:rsidRPr="000B64AB" w14:paraId="79DFAC00" w14:textId="77777777" w:rsidTr="00597400">
        <w:tc>
          <w:tcPr>
            <w:tcW w:w="0" w:type="auto"/>
            <w:shd w:val="clear" w:color="auto" w:fill="auto"/>
          </w:tcPr>
          <w:p w14:paraId="3CA5FB93" w14:textId="097FE053" w:rsidR="00597400" w:rsidRPr="000B64AB" w:rsidRDefault="00597400" w:rsidP="009670E6">
            <w:pPr>
              <w:rPr>
                <w:b/>
              </w:rPr>
            </w:pPr>
            <w:r>
              <w:rPr>
                <w:b/>
              </w:rPr>
              <w:t>Forløb</w:t>
            </w:r>
            <w:r w:rsidRPr="000B64AB">
              <w:rPr>
                <w:b/>
              </w:rPr>
              <w:t xml:space="preserve"> </w:t>
            </w:r>
            <w:r>
              <w:rPr>
                <w:b/>
              </w:rPr>
              <w:t>6</w:t>
            </w:r>
          </w:p>
          <w:p w14:paraId="46B10BD2" w14:textId="77777777" w:rsidR="00597400" w:rsidRPr="000B64AB" w:rsidRDefault="00597400" w:rsidP="009670E6">
            <w:pPr>
              <w:rPr>
                <w:b/>
              </w:rPr>
            </w:pPr>
          </w:p>
        </w:tc>
        <w:tc>
          <w:tcPr>
            <w:tcW w:w="0" w:type="auto"/>
            <w:shd w:val="clear" w:color="auto" w:fill="C5E0B3" w:themeFill="accent6" w:themeFillTint="66"/>
          </w:tcPr>
          <w:p w14:paraId="111F53D4" w14:textId="355F045C" w:rsidR="00597400" w:rsidRPr="00B6534F" w:rsidRDefault="00B6534F" w:rsidP="009670E6">
            <w:pPr>
              <w:rPr>
                <w:b/>
                <w:bCs/>
              </w:rPr>
            </w:pPr>
            <w:r w:rsidRPr="00B6534F">
              <w:rPr>
                <w:b/>
                <w:bCs/>
              </w:rPr>
              <w:t>Sprogets magt – magtens sprog</w:t>
            </w:r>
          </w:p>
        </w:tc>
      </w:tr>
      <w:tr w:rsidR="00597400" w:rsidRPr="000B64AB" w14:paraId="0A039A78" w14:textId="77777777" w:rsidTr="009670E6">
        <w:tc>
          <w:tcPr>
            <w:tcW w:w="0" w:type="auto"/>
            <w:shd w:val="clear" w:color="auto" w:fill="auto"/>
          </w:tcPr>
          <w:p w14:paraId="14D680DA" w14:textId="77777777" w:rsidR="00597400" w:rsidRPr="000B64AB" w:rsidRDefault="00597400" w:rsidP="009670E6">
            <w:pPr>
              <w:rPr>
                <w:b/>
              </w:rPr>
            </w:pPr>
            <w:r>
              <w:rPr>
                <w:b/>
              </w:rPr>
              <w:t xml:space="preserve"> Forløbets indhold og fokus</w:t>
            </w:r>
          </w:p>
        </w:tc>
        <w:tc>
          <w:tcPr>
            <w:tcW w:w="0" w:type="auto"/>
            <w:shd w:val="clear" w:color="auto" w:fill="auto"/>
          </w:tcPr>
          <w:p w14:paraId="7593AC51" w14:textId="2DDA7E85" w:rsidR="00292A83" w:rsidRPr="00DC178F" w:rsidRDefault="000549E8" w:rsidP="009670E6">
            <w:pPr>
              <w:rPr>
                <w:rFonts w:ascii="Garamond" w:hAnsi="Garamond"/>
              </w:rPr>
            </w:pPr>
            <w:r w:rsidRPr="00DC178F">
              <w:rPr>
                <w:rFonts w:ascii="Garamond" w:hAnsi="Garamond"/>
              </w:rPr>
              <w:t xml:space="preserve">Formålet og fokus med forløbet har været at </w:t>
            </w:r>
            <w:r w:rsidR="00B71462" w:rsidRPr="00DC178F">
              <w:rPr>
                <w:rFonts w:ascii="Garamond" w:hAnsi="Garamond"/>
              </w:rPr>
              <w:t xml:space="preserve">afdække de sproglige virkemidler, </w:t>
            </w:r>
            <w:r w:rsidR="00292A83" w:rsidRPr="00DC178F">
              <w:rPr>
                <w:rFonts w:ascii="Garamond" w:hAnsi="Garamond"/>
              </w:rPr>
              <w:t>teksters hensigter, argumentation og manipulation.</w:t>
            </w:r>
          </w:p>
          <w:p w14:paraId="323473C8" w14:textId="0429FD1B" w:rsidR="00292A83" w:rsidRPr="00DC178F" w:rsidRDefault="00292A83" w:rsidP="009670E6">
            <w:pPr>
              <w:rPr>
                <w:rFonts w:ascii="Garamond" w:hAnsi="Garamond"/>
              </w:rPr>
            </w:pPr>
            <w:r w:rsidRPr="00DC178F">
              <w:rPr>
                <w:rFonts w:ascii="Garamond" w:hAnsi="Garamond"/>
              </w:rPr>
              <w:t>Sproget er med til at skabe verden, og forløbet har dermed været inddelt i forskellige cases, hvor fokus har været på identitetspolitik og diskurs.</w:t>
            </w:r>
          </w:p>
          <w:p w14:paraId="08C1B32E" w14:textId="77777777" w:rsidR="00597400" w:rsidRPr="000B64AB" w:rsidRDefault="00597400" w:rsidP="00292A83"/>
        </w:tc>
      </w:tr>
      <w:tr w:rsidR="00597400" w:rsidRPr="000B64AB" w14:paraId="01651AC4" w14:textId="77777777" w:rsidTr="009670E6">
        <w:tc>
          <w:tcPr>
            <w:tcW w:w="0" w:type="auto"/>
            <w:shd w:val="clear" w:color="auto" w:fill="auto"/>
          </w:tcPr>
          <w:p w14:paraId="4749AE42" w14:textId="77777777" w:rsidR="00597400" w:rsidRPr="000B64AB" w:rsidRDefault="00597400" w:rsidP="009670E6">
            <w:pPr>
              <w:rPr>
                <w:b/>
              </w:rPr>
            </w:pPr>
            <w:r>
              <w:rPr>
                <w:b/>
              </w:rPr>
              <w:t>Faglige mål</w:t>
            </w:r>
          </w:p>
        </w:tc>
        <w:tc>
          <w:tcPr>
            <w:tcW w:w="0" w:type="auto"/>
            <w:shd w:val="clear" w:color="auto" w:fill="auto"/>
          </w:tcPr>
          <w:p w14:paraId="479B79D3" w14:textId="77777777" w:rsidR="00027D51" w:rsidRPr="00027D51" w:rsidRDefault="00027D51" w:rsidP="00027D51">
            <w:pPr>
              <w:pStyle w:val="Listeafsnit"/>
              <w:numPr>
                <w:ilvl w:val="0"/>
                <w:numId w:val="23"/>
              </w:numPr>
              <w:spacing w:line="240" w:lineRule="auto"/>
              <w:rPr>
                <w:rFonts w:ascii="Times New Roman" w:hAnsi="Times New Roman"/>
              </w:rPr>
            </w:pPr>
            <w:r>
              <w:t>udtrykke sig hensigtsmæssigt, formelt korrekt, personligt og nuanceret, såvel mundtligt som skriftligt</w:t>
            </w:r>
          </w:p>
          <w:p w14:paraId="02C52EFC" w14:textId="77777777" w:rsidR="00027D51" w:rsidRPr="00027D51" w:rsidRDefault="00027D51" w:rsidP="00027D51">
            <w:pPr>
              <w:pStyle w:val="Listeafsnit"/>
              <w:numPr>
                <w:ilvl w:val="0"/>
                <w:numId w:val="23"/>
              </w:numPr>
              <w:spacing w:line="240" w:lineRule="auto"/>
              <w:rPr>
                <w:rFonts w:ascii="Times New Roman" w:hAnsi="Times New Roman"/>
              </w:rPr>
            </w:pPr>
            <w:r>
              <w:t>demonstrere indsigt i sprogets opbygning, brug og funktion, herunder anvende grammatisk terminologi</w:t>
            </w:r>
          </w:p>
          <w:p w14:paraId="576A7AC5" w14:textId="77777777" w:rsidR="00027D51" w:rsidRPr="00027D51" w:rsidRDefault="00027D51" w:rsidP="00027D51">
            <w:pPr>
              <w:pStyle w:val="Listeafsnit"/>
              <w:numPr>
                <w:ilvl w:val="0"/>
                <w:numId w:val="23"/>
              </w:numPr>
              <w:spacing w:line="240" w:lineRule="auto"/>
              <w:rPr>
                <w:rFonts w:ascii="Times New Roman" w:hAnsi="Times New Roman"/>
              </w:rPr>
            </w:pPr>
            <w:r>
              <w:t>demonstrere indsigt i retoriske, herunder stilistiske, virkemidler i såvel mundtlige som skriftlige sammenhænge</w:t>
            </w:r>
          </w:p>
          <w:p w14:paraId="75AA7497" w14:textId="7A959462" w:rsidR="00027D51" w:rsidRPr="00027D51" w:rsidRDefault="00027D51" w:rsidP="00027D51">
            <w:pPr>
              <w:pStyle w:val="Listeafsnit"/>
              <w:numPr>
                <w:ilvl w:val="0"/>
                <w:numId w:val="23"/>
              </w:numPr>
              <w:spacing w:line="240" w:lineRule="auto"/>
              <w:rPr>
                <w:rFonts w:ascii="Times New Roman" w:hAnsi="Times New Roman"/>
              </w:rPr>
            </w:pPr>
            <w:r>
              <w:t>anvende forskellige mundtlige og skriftlige fremstillingsformer formålsbestemt og genrebevidst, herunder redegøre, kommentere, argumentere, diskutere, vurdere og reflektere</w:t>
            </w:r>
          </w:p>
          <w:p w14:paraId="3BDF9CBB" w14:textId="6285FF63" w:rsidR="00027D51" w:rsidRPr="00027D51" w:rsidRDefault="00027D51" w:rsidP="00027D51">
            <w:pPr>
              <w:pStyle w:val="Listeafsnit"/>
              <w:numPr>
                <w:ilvl w:val="0"/>
                <w:numId w:val="23"/>
              </w:numPr>
              <w:spacing w:line="240" w:lineRule="auto"/>
              <w:rPr>
                <w:rFonts w:ascii="Times New Roman" w:hAnsi="Times New Roman"/>
              </w:rPr>
            </w:pPr>
            <w:r>
              <w:t>analysere og vurdere ikke-fiktive tekster</w:t>
            </w:r>
          </w:p>
          <w:p w14:paraId="70AEEA72" w14:textId="4D99E26E" w:rsidR="00597400" w:rsidRPr="000B64AB" w:rsidRDefault="00597400" w:rsidP="009670E6"/>
        </w:tc>
      </w:tr>
      <w:tr w:rsidR="00597400" w:rsidRPr="000B64AB" w14:paraId="2F9FBF99" w14:textId="77777777" w:rsidTr="009670E6">
        <w:tc>
          <w:tcPr>
            <w:tcW w:w="0" w:type="auto"/>
            <w:shd w:val="clear" w:color="auto" w:fill="auto"/>
          </w:tcPr>
          <w:p w14:paraId="1EC094B7" w14:textId="77777777" w:rsidR="00597400" w:rsidRPr="000B64AB" w:rsidRDefault="00597400" w:rsidP="009670E6">
            <w:pPr>
              <w:rPr>
                <w:b/>
              </w:rPr>
            </w:pPr>
            <w:r>
              <w:rPr>
                <w:b/>
              </w:rPr>
              <w:t>Kernestof</w:t>
            </w:r>
          </w:p>
        </w:tc>
        <w:tc>
          <w:tcPr>
            <w:tcW w:w="0" w:type="auto"/>
            <w:shd w:val="clear" w:color="auto" w:fill="auto"/>
          </w:tcPr>
          <w:p w14:paraId="26387B00" w14:textId="77777777" w:rsidR="00CF7CA4" w:rsidRPr="00CF7CA4" w:rsidRDefault="00CF7CA4" w:rsidP="00CF7CA4">
            <w:pPr>
              <w:pStyle w:val="Listeafsnit"/>
              <w:numPr>
                <w:ilvl w:val="0"/>
                <w:numId w:val="23"/>
              </w:numPr>
              <w:spacing w:line="240" w:lineRule="auto"/>
              <w:rPr>
                <w:rFonts w:ascii="Times New Roman" w:hAnsi="Times New Roman"/>
              </w:rPr>
            </w:pPr>
            <w:r>
              <w:t>dansk sprog, herunder sproglig variation og sprog anvendt i private, faglige og professionelle sammenhænge</w:t>
            </w:r>
          </w:p>
          <w:p w14:paraId="12E14C93" w14:textId="38BF8405" w:rsidR="00CF7CA4" w:rsidRPr="00CF7CA4" w:rsidRDefault="00CF7CA4" w:rsidP="00CF7CA4">
            <w:pPr>
              <w:pStyle w:val="Listeafsnit"/>
              <w:numPr>
                <w:ilvl w:val="0"/>
                <w:numId w:val="23"/>
              </w:numPr>
              <w:spacing w:line="240" w:lineRule="auto"/>
              <w:rPr>
                <w:rFonts w:ascii="Times New Roman" w:hAnsi="Times New Roman"/>
              </w:rPr>
            </w:pPr>
            <w:proofErr w:type="spellStart"/>
            <w:r>
              <w:t>sagtekster</w:t>
            </w:r>
            <w:proofErr w:type="spellEnd"/>
            <w:r>
              <w:t>, herunder journalistik, politiske tekster, kommerciel kommunikation og øvrige erhvervsrelaterede tekster</w:t>
            </w:r>
          </w:p>
          <w:p w14:paraId="5D15FD35" w14:textId="23520999" w:rsidR="00597400" w:rsidRPr="000B64AB" w:rsidRDefault="00597400" w:rsidP="009670E6"/>
        </w:tc>
      </w:tr>
      <w:tr w:rsidR="00597400" w:rsidRPr="000B64AB" w14:paraId="4D434989" w14:textId="77777777" w:rsidTr="009670E6">
        <w:tc>
          <w:tcPr>
            <w:tcW w:w="0" w:type="auto"/>
            <w:shd w:val="clear" w:color="auto" w:fill="auto"/>
          </w:tcPr>
          <w:p w14:paraId="1E860A94" w14:textId="77777777" w:rsidR="00597400" w:rsidRPr="000B64AB" w:rsidRDefault="00597400" w:rsidP="009670E6">
            <w:pPr>
              <w:rPr>
                <w:b/>
              </w:rPr>
            </w:pPr>
            <w:r>
              <w:rPr>
                <w:b/>
              </w:rPr>
              <w:t>Anvendt materiale.</w:t>
            </w:r>
          </w:p>
          <w:p w14:paraId="175099DF" w14:textId="77777777" w:rsidR="00597400" w:rsidRPr="000B64AB" w:rsidRDefault="00597400" w:rsidP="009670E6">
            <w:pPr>
              <w:rPr>
                <w:b/>
              </w:rPr>
            </w:pPr>
          </w:p>
        </w:tc>
        <w:tc>
          <w:tcPr>
            <w:tcW w:w="0" w:type="auto"/>
            <w:shd w:val="clear" w:color="auto" w:fill="auto"/>
          </w:tcPr>
          <w:p w14:paraId="18BADACB" w14:textId="77777777" w:rsidR="007E7F05" w:rsidRDefault="007E7F05" w:rsidP="007E7F05">
            <w:pPr>
              <w:rPr>
                <w:b/>
                <w:bCs/>
              </w:rPr>
            </w:pPr>
            <w:r w:rsidRPr="007E7F05">
              <w:rPr>
                <w:b/>
                <w:bCs/>
              </w:rPr>
              <w:t>Sekundærlitteratur:</w:t>
            </w:r>
          </w:p>
          <w:p w14:paraId="0BE3CC2A" w14:textId="2D8D1712" w:rsidR="007E7F05" w:rsidRPr="007E7F05" w:rsidRDefault="007E7F05" w:rsidP="007E7F05">
            <w:pPr>
              <w:pStyle w:val="Listeafsnit"/>
              <w:numPr>
                <w:ilvl w:val="0"/>
                <w:numId w:val="35"/>
              </w:numPr>
              <w:rPr>
                <w:b/>
                <w:bCs/>
              </w:rPr>
            </w:pPr>
            <w:r>
              <w:t xml:space="preserve">Birgitte </w:t>
            </w:r>
            <w:proofErr w:type="spellStart"/>
            <w:r>
              <w:t>Darger</w:t>
            </w:r>
            <w:proofErr w:type="spellEnd"/>
            <w:r>
              <w:t xml:space="preserve"> og Kasper </w:t>
            </w:r>
            <w:proofErr w:type="spellStart"/>
            <w:r>
              <w:t>Lezuik</w:t>
            </w:r>
            <w:proofErr w:type="spellEnd"/>
            <w:r>
              <w:t xml:space="preserve"> Hansen: </w:t>
            </w:r>
            <w:r w:rsidRPr="007E7F05">
              <w:rPr>
                <w:i/>
                <w:iCs/>
              </w:rPr>
              <w:t>Begreb om dansk</w:t>
            </w:r>
            <w:r>
              <w:t>, Systime</w:t>
            </w:r>
          </w:p>
          <w:p w14:paraId="76813632" w14:textId="4673B5E4" w:rsidR="007E7F05" w:rsidRDefault="007E7F05" w:rsidP="009670E6"/>
          <w:p w14:paraId="6015C9DD" w14:textId="777270F5" w:rsidR="007E7F05" w:rsidRPr="007E7F05" w:rsidRDefault="007E7F05" w:rsidP="009670E6">
            <w:pPr>
              <w:rPr>
                <w:b/>
                <w:bCs/>
              </w:rPr>
            </w:pPr>
            <w:r w:rsidRPr="007E7F05">
              <w:rPr>
                <w:b/>
                <w:bCs/>
              </w:rPr>
              <w:t>Primærlitteratur:</w:t>
            </w:r>
          </w:p>
          <w:p w14:paraId="7280794E" w14:textId="77777777" w:rsidR="007E7F05" w:rsidRDefault="00F827EB" w:rsidP="00274E3A">
            <w:pPr>
              <w:pStyle w:val="Listeafsnit"/>
              <w:numPr>
                <w:ilvl w:val="0"/>
                <w:numId w:val="35"/>
              </w:numPr>
            </w:pPr>
            <w:r>
              <w:t>”</w:t>
            </w:r>
            <w:r w:rsidR="00B6534F">
              <w:t>Dronningens nytårstale</w:t>
            </w:r>
            <w:r>
              <w:t>”</w:t>
            </w:r>
            <w:r w:rsidR="00292A83">
              <w:t xml:space="preserve"> (2020)</w:t>
            </w:r>
          </w:p>
          <w:p w14:paraId="5BD04EA7" w14:textId="77777777" w:rsidR="007E7F05" w:rsidRDefault="00F827EB" w:rsidP="00CD48F2">
            <w:pPr>
              <w:pStyle w:val="Listeafsnit"/>
              <w:numPr>
                <w:ilvl w:val="0"/>
                <w:numId w:val="35"/>
              </w:numPr>
            </w:pPr>
            <w:r>
              <w:t>”</w:t>
            </w:r>
            <w:r w:rsidR="00B6534F">
              <w:t>Statsministerens nytårstale</w:t>
            </w:r>
            <w:r>
              <w:t>”</w:t>
            </w:r>
            <w:r w:rsidR="00292A83">
              <w:t xml:space="preserve"> (2020)</w:t>
            </w:r>
          </w:p>
          <w:p w14:paraId="0BEB7111" w14:textId="1C03E0B5" w:rsidR="00B6534F" w:rsidRDefault="00292A83" w:rsidP="00CD48F2">
            <w:pPr>
              <w:pStyle w:val="Listeafsnit"/>
              <w:numPr>
                <w:ilvl w:val="0"/>
                <w:numId w:val="35"/>
              </w:numPr>
            </w:pPr>
            <w:proofErr w:type="spellStart"/>
            <w:r>
              <w:t>TV-</w:t>
            </w:r>
            <w:r w:rsidR="00B6534F">
              <w:t>Udsendelse</w:t>
            </w:r>
            <w:proofErr w:type="spellEnd"/>
            <w:r w:rsidR="00B6534F">
              <w:t xml:space="preserve">: </w:t>
            </w:r>
            <w:r>
              <w:t>”</w:t>
            </w:r>
            <w:r w:rsidR="00B6534F">
              <w:t>Trump – det stabile geni</w:t>
            </w:r>
            <w:r>
              <w:t>” på Dr.dk (udgået)</w:t>
            </w:r>
          </w:p>
          <w:p w14:paraId="73CA8905" w14:textId="77777777" w:rsidR="00F827EB" w:rsidRDefault="00F827EB" w:rsidP="009670E6"/>
          <w:p w14:paraId="612DFA3D" w14:textId="23CC6850" w:rsidR="00B6534F" w:rsidRPr="00F827EB" w:rsidRDefault="00B6534F" w:rsidP="009670E6">
            <w:pPr>
              <w:rPr>
                <w:u w:val="single"/>
              </w:rPr>
            </w:pPr>
            <w:r w:rsidRPr="00F827EB">
              <w:rPr>
                <w:u w:val="single"/>
              </w:rPr>
              <w:t>Retorisk situation:</w:t>
            </w:r>
          </w:p>
          <w:p w14:paraId="1CF12DAA" w14:textId="07EFBEEB" w:rsidR="00B6534F" w:rsidRDefault="007E7F05" w:rsidP="0025537E">
            <w:pPr>
              <w:pStyle w:val="Listeafsnit"/>
              <w:numPr>
                <w:ilvl w:val="0"/>
                <w:numId w:val="36"/>
              </w:numPr>
            </w:pPr>
            <w:r>
              <w:t xml:space="preserve">Jens </w:t>
            </w:r>
            <w:r w:rsidR="00B6534F">
              <w:t xml:space="preserve">Stoltenberg: Tale i Oslo Domkirke </w:t>
            </w:r>
            <w:r w:rsidR="0025537E">
              <w:t>–</w:t>
            </w:r>
            <w:r w:rsidR="00F827EB">
              <w:t xml:space="preserve"> </w:t>
            </w:r>
            <w:r w:rsidR="0025537E">
              <w:t xml:space="preserve">til minde om ofrene på </w:t>
            </w:r>
            <w:r w:rsidR="00B6534F">
              <w:t>Utøya</w:t>
            </w:r>
            <w:r w:rsidR="0025537E">
              <w:t xml:space="preserve"> (24. juli 2011)</w:t>
            </w:r>
          </w:p>
          <w:p w14:paraId="5882DEC0" w14:textId="42073192" w:rsidR="00B6534F" w:rsidRDefault="00B6534F" w:rsidP="0025537E">
            <w:pPr>
              <w:pStyle w:val="Listeafsnit"/>
              <w:numPr>
                <w:ilvl w:val="0"/>
                <w:numId w:val="36"/>
              </w:numPr>
            </w:pPr>
            <w:r>
              <w:t>Barack Obama: Tale ved Tucson-skyderierne</w:t>
            </w:r>
            <w:r w:rsidR="0025537E">
              <w:t xml:space="preserve"> (10. januar 2011)</w:t>
            </w:r>
          </w:p>
          <w:p w14:paraId="330FD4C9" w14:textId="77777777" w:rsidR="00B6534F" w:rsidRDefault="00B6534F" w:rsidP="009670E6"/>
          <w:p w14:paraId="69BC6AD3" w14:textId="77777777" w:rsidR="00B6534F" w:rsidRDefault="00B6534F" w:rsidP="009670E6"/>
          <w:p w14:paraId="32698920" w14:textId="0A0B64F0" w:rsidR="00B6534F" w:rsidRDefault="00B6534F" w:rsidP="009670E6">
            <w:pPr>
              <w:rPr>
                <w:b/>
                <w:bCs/>
                <w:i/>
                <w:iCs/>
              </w:rPr>
            </w:pPr>
            <w:r w:rsidRPr="00F34DF5">
              <w:rPr>
                <w:b/>
                <w:bCs/>
                <w:i/>
                <w:iCs/>
              </w:rPr>
              <w:t>Identitet</w:t>
            </w:r>
            <w:r w:rsidR="00F827EB" w:rsidRPr="00F34DF5">
              <w:rPr>
                <w:b/>
                <w:bCs/>
                <w:i/>
                <w:iCs/>
              </w:rPr>
              <w:t>s</w:t>
            </w:r>
            <w:r w:rsidRPr="00F34DF5">
              <w:rPr>
                <w:b/>
                <w:bCs/>
                <w:i/>
                <w:iCs/>
              </w:rPr>
              <w:t>politik og diskurs</w:t>
            </w:r>
            <w:r w:rsidR="00A26BDF" w:rsidRPr="00F34DF5">
              <w:rPr>
                <w:b/>
                <w:bCs/>
                <w:i/>
                <w:iCs/>
              </w:rPr>
              <w:t xml:space="preserve"> – også tema under ”Medieområdet”</w:t>
            </w:r>
          </w:p>
          <w:p w14:paraId="1BC75D97" w14:textId="77777777" w:rsidR="00F34DF5" w:rsidRDefault="00F34DF5" w:rsidP="00F34DF5">
            <w:pPr>
              <w:pStyle w:val="Overskrift1"/>
              <w:spacing w:after="199"/>
              <w:rPr>
                <w:rFonts w:ascii="Garamond" w:hAnsi="Garamond"/>
                <w:b w:val="0"/>
                <w:bCs w:val="0"/>
                <w:sz w:val="24"/>
                <w:szCs w:val="24"/>
              </w:rPr>
            </w:pPr>
            <w:r>
              <w:rPr>
                <w:rFonts w:ascii="Garamond" w:hAnsi="Garamond"/>
                <w:b w:val="0"/>
                <w:bCs w:val="0"/>
                <w:sz w:val="24"/>
                <w:szCs w:val="24"/>
              </w:rPr>
              <w:lastRenderedPageBreak/>
              <w:t xml:space="preserve">Marker og Hendricks: ”Identitetspolitik er kommet for at blive” in: </w:t>
            </w:r>
            <w:r w:rsidRPr="00836B2F">
              <w:rPr>
                <w:rFonts w:ascii="Garamond" w:hAnsi="Garamond"/>
                <w:b w:val="0"/>
                <w:bCs w:val="0"/>
                <w:i/>
                <w:iCs/>
                <w:sz w:val="24"/>
                <w:szCs w:val="24"/>
              </w:rPr>
              <w:t>Kristeligt Dagblad</w:t>
            </w:r>
            <w:r>
              <w:rPr>
                <w:rFonts w:ascii="Garamond" w:hAnsi="Garamond"/>
                <w:b w:val="0"/>
                <w:bCs w:val="0"/>
                <w:sz w:val="24"/>
                <w:szCs w:val="24"/>
              </w:rPr>
              <w:t>, august 2019</w:t>
            </w:r>
          </w:p>
          <w:p w14:paraId="722BF79E" w14:textId="77777777" w:rsidR="00F34DF5" w:rsidRPr="00F34DF5" w:rsidRDefault="00F34DF5" w:rsidP="009670E6">
            <w:pPr>
              <w:rPr>
                <w:b/>
                <w:bCs/>
                <w:i/>
                <w:iCs/>
              </w:rPr>
            </w:pPr>
          </w:p>
          <w:p w14:paraId="23113A21" w14:textId="77777777" w:rsidR="00A26BDF" w:rsidRPr="00C358AF" w:rsidRDefault="00A26BDF" w:rsidP="00A26BDF">
            <w:pPr>
              <w:rPr>
                <w:u w:val="single"/>
                <w:lang w:val="en-US"/>
              </w:rPr>
            </w:pPr>
            <w:r w:rsidRPr="00C358AF">
              <w:rPr>
                <w:u w:val="single"/>
                <w:lang w:val="en-US"/>
              </w:rPr>
              <w:t xml:space="preserve">Case: </w:t>
            </w:r>
            <w:r w:rsidRPr="00C358AF">
              <w:rPr>
                <w:i/>
                <w:iCs/>
                <w:u w:val="single"/>
                <w:lang w:val="en-US"/>
              </w:rPr>
              <w:t>#Metoo</w:t>
            </w:r>
          </w:p>
          <w:p w14:paraId="66EFDB21" w14:textId="3352A694" w:rsidR="00A26BDF" w:rsidRPr="00F34DF5" w:rsidRDefault="00F34DF5" w:rsidP="00A26BDF">
            <w:pPr>
              <w:pStyle w:val="NormalWeb"/>
              <w:rPr>
                <w:rFonts w:ascii="Garamond" w:hAnsi="Garamond"/>
              </w:rPr>
            </w:pPr>
            <w:r w:rsidRPr="00F34DF5">
              <w:rPr>
                <w:rFonts w:ascii="Garamond" w:hAnsi="Garamond"/>
              </w:rPr>
              <w:t>“</w:t>
            </w:r>
            <w:r w:rsidR="00A26BDF" w:rsidRPr="00F34DF5">
              <w:rPr>
                <w:rFonts w:ascii="Garamond" w:hAnsi="Garamond"/>
              </w:rPr>
              <w:t>Tessas nytårstale</w:t>
            </w:r>
            <w:r w:rsidRPr="00F34DF5">
              <w:rPr>
                <w:rFonts w:ascii="Garamond" w:hAnsi="Garamond"/>
              </w:rPr>
              <w:t xml:space="preserve">”, 1. januar 2021 </w:t>
            </w:r>
          </w:p>
          <w:p w14:paraId="4AF7172F" w14:textId="0A43E172" w:rsidR="00F34DF5" w:rsidRPr="00F34DF5" w:rsidRDefault="004528FE" w:rsidP="00A26BDF">
            <w:pPr>
              <w:pStyle w:val="NormalWeb"/>
              <w:rPr>
                <w:rFonts w:ascii="Garamond" w:hAnsi="Garamond"/>
              </w:rPr>
            </w:pPr>
            <w:hyperlink r:id="rId25" w:history="1">
              <w:r w:rsidR="00F34DF5" w:rsidRPr="00F34DF5">
                <w:rPr>
                  <w:rStyle w:val="Hyperlink"/>
                  <w:rFonts w:ascii="Garamond" w:hAnsi="Garamond"/>
                </w:rPr>
                <w:t>https://dansketaler.dk/tale/tessas-nytaarstale-2021/</w:t>
              </w:r>
            </w:hyperlink>
          </w:p>
          <w:p w14:paraId="53BEB3F7" w14:textId="77777777" w:rsidR="00F34DF5" w:rsidRPr="00F34DF5" w:rsidRDefault="00F34DF5" w:rsidP="00A26BDF">
            <w:pPr>
              <w:pStyle w:val="NormalWeb"/>
              <w:rPr>
                <w:rFonts w:ascii="Garamond" w:hAnsi="Garamond"/>
              </w:rPr>
            </w:pPr>
          </w:p>
          <w:p w14:paraId="1AB66459" w14:textId="77777777" w:rsidR="00A26BDF" w:rsidRPr="00C358AF" w:rsidRDefault="004528FE" w:rsidP="00A26BDF">
            <w:pPr>
              <w:pStyle w:val="NormalWeb"/>
              <w:rPr>
                <w:rFonts w:ascii="Garamond" w:hAnsi="Garamond"/>
                <w:lang w:val="en-US"/>
              </w:rPr>
            </w:pPr>
            <w:hyperlink r:id="rId26" w:history="1">
              <w:r w:rsidR="00A26BDF" w:rsidRPr="00C358AF">
                <w:rPr>
                  <w:rStyle w:val="Hyperlink"/>
                  <w:rFonts w:ascii="Garamond" w:hAnsi="Garamond"/>
                  <w:lang w:val="en-US"/>
                </w:rPr>
                <w:t>https://www.dr.dk/nyheder/kultur/dronningen-af-vestegnen-giver-eliten-opsang-i-viral-nytaarstale-der-er-noget-galt-paa</w:t>
              </w:r>
            </w:hyperlink>
          </w:p>
          <w:p w14:paraId="62345843" w14:textId="77777777" w:rsidR="00A26BDF" w:rsidRPr="00C358AF" w:rsidRDefault="00A26BDF" w:rsidP="00A26BDF">
            <w:pPr>
              <w:pStyle w:val="NormalWeb"/>
              <w:rPr>
                <w:rFonts w:ascii="Garamond" w:hAnsi="Garamond"/>
                <w:lang w:val="en-US"/>
              </w:rPr>
            </w:pPr>
          </w:p>
          <w:p w14:paraId="0D2AE972" w14:textId="476CEEB1" w:rsidR="00A26BDF" w:rsidRPr="00681BA6" w:rsidRDefault="00A26BDF" w:rsidP="00A26BDF">
            <w:pPr>
              <w:pStyle w:val="NormalWeb"/>
              <w:rPr>
                <w:rFonts w:ascii="Garamond" w:hAnsi="Garamond"/>
              </w:rPr>
            </w:pPr>
            <w:r w:rsidRPr="00681BA6">
              <w:rPr>
                <w:rFonts w:ascii="Garamond" w:hAnsi="Garamond"/>
              </w:rPr>
              <w:t>Debatten: "lige løn, lige køn"</w:t>
            </w:r>
            <w:r w:rsidR="00F34DF5">
              <w:rPr>
                <w:rFonts w:ascii="Garamond" w:hAnsi="Garamond"/>
              </w:rPr>
              <w:t xml:space="preserve"> (udgået)</w:t>
            </w:r>
          </w:p>
          <w:p w14:paraId="424A6B7E" w14:textId="77777777" w:rsidR="00A26BDF" w:rsidRPr="00681BA6" w:rsidRDefault="004528FE" w:rsidP="00A26BDF">
            <w:pPr>
              <w:pStyle w:val="NormalWeb"/>
              <w:rPr>
                <w:rFonts w:ascii="Garamond" w:hAnsi="Garamond"/>
              </w:rPr>
            </w:pPr>
            <w:hyperlink r:id="rId27" w:history="1">
              <w:r w:rsidR="00A26BDF" w:rsidRPr="00681BA6">
                <w:rPr>
                  <w:rStyle w:val="Hyperlink"/>
                  <w:rFonts w:ascii="Garamond" w:hAnsi="Garamond"/>
                </w:rPr>
                <w:t>https://www.dr.dk/drtv/episode/debatten_-lige-loen-lige-koen_226877</w:t>
              </w:r>
            </w:hyperlink>
          </w:p>
          <w:p w14:paraId="3C0A99A4" w14:textId="77777777" w:rsidR="00A26BDF" w:rsidRPr="00681BA6" w:rsidRDefault="00A26BDF" w:rsidP="00A26BDF">
            <w:pPr>
              <w:pStyle w:val="NormalWeb"/>
              <w:rPr>
                <w:rFonts w:ascii="Garamond" w:hAnsi="Garamond"/>
              </w:rPr>
            </w:pPr>
          </w:p>
          <w:p w14:paraId="7DB4EC63" w14:textId="77777777" w:rsidR="00A26BDF" w:rsidRPr="00055958" w:rsidRDefault="00A26BDF" w:rsidP="00A26BDF">
            <w:pPr>
              <w:pStyle w:val="NormalWeb"/>
              <w:rPr>
                <w:rFonts w:ascii="Garamond" w:hAnsi="Garamond"/>
                <w:u w:val="single"/>
              </w:rPr>
            </w:pPr>
            <w:r w:rsidRPr="00055958">
              <w:rPr>
                <w:rFonts w:ascii="Garamond" w:hAnsi="Garamond"/>
                <w:u w:val="single"/>
              </w:rPr>
              <w:t xml:space="preserve">Skriftligt arbejde: </w:t>
            </w:r>
          </w:p>
          <w:p w14:paraId="20DD7A91" w14:textId="77777777" w:rsidR="00A26BDF" w:rsidRPr="00F565F1" w:rsidRDefault="00A26BDF" w:rsidP="00A26BDF">
            <w:pPr>
              <w:autoSpaceDE w:val="0"/>
              <w:autoSpaceDN w:val="0"/>
              <w:adjustRightInd w:val="0"/>
              <w:spacing w:after="100" w:line="276" w:lineRule="auto"/>
              <w:rPr>
                <w:rFonts w:ascii="Garamond" w:hAnsi="Garamond" w:cs="Times"/>
                <w:color w:val="000000"/>
              </w:rPr>
            </w:pPr>
            <w:r w:rsidRPr="00F565F1">
              <w:rPr>
                <w:rFonts w:ascii="Garamond" w:hAnsi="Garamond" w:cs="Times"/>
                <w:color w:val="000000"/>
              </w:rPr>
              <w:t>Analyse og diskussion af de to tekster:</w:t>
            </w:r>
          </w:p>
          <w:p w14:paraId="6BB3D607" w14:textId="77777777" w:rsidR="00A26BDF" w:rsidRPr="00A26BDF" w:rsidRDefault="00A26BDF" w:rsidP="00A26BDF">
            <w:pPr>
              <w:pStyle w:val="Listeafsnit"/>
              <w:numPr>
                <w:ilvl w:val="0"/>
                <w:numId w:val="28"/>
              </w:numPr>
              <w:autoSpaceDE w:val="0"/>
              <w:autoSpaceDN w:val="0"/>
              <w:adjustRightInd w:val="0"/>
              <w:spacing w:after="100" w:line="276" w:lineRule="auto"/>
              <w:rPr>
                <w:rFonts w:cs="Times"/>
                <w:color w:val="000000"/>
              </w:rPr>
            </w:pPr>
            <w:proofErr w:type="spellStart"/>
            <w:r w:rsidRPr="00A26BDF">
              <w:rPr>
                <w:rFonts w:cs="Times"/>
                <w:color w:val="000000"/>
              </w:rPr>
              <w:t>Eurowoman</w:t>
            </w:r>
            <w:proofErr w:type="spellEnd"/>
            <w:r w:rsidRPr="00A26BDF">
              <w:rPr>
                <w:rFonts w:cs="Times"/>
                <w:color w:val="000000"/>
              </w:rPr>
              <w:t>: ”Filmen knækker, når hun dukker op i kondisko på daten” af Sam Mansoor, d. 27. oktober 2014.</w:t>
            </w:r>
          </w:p>
          <w:p w14:paraId="6D26C413" w14:textId="77777777" w:rsidR="00A26BDF" w:rsidRPr="00A26BDF" w:rsidRDefault="00A26BDF" w:rsidP="00A26BDF">
            <w:pPr>
              <w:pStyle w:val="Listeafsnit"/>
              <w:numPr>
                <w:ilvl w:val="0"/>
                <w:numId w:val="28"/>
              </w:numPr>
              <w:spacing w:before="100" w:beforeAutospacing="1" w:after="100" w:afterAutospacing="1"/>
            </w:pPr>
            <w:proofErr w:type="spellStart"/>
            <w:r w:rsidRPr="00A26BDF">
              <w:rPr>
                <w:color w:val="000000"/>
              </w:rPr>
              <w:t>Eurowoman</w:t>
            </w:r>
            <w:proofErr w:type="spellEnd"/>
            <w:r w:rsidRPr="00A26BDF">
              <w:rPr>
                <w:color w:val="000000"/>
              </w:rPr>
              <w:t>: ”Jeg mister fuldstændig lysten til sex, hvis jeg har betalt for min kærestes middag" af Emma Holten, d. 4. november 2014.</w:t>
            </w:r>
          </w:p>
          <w:p w14:paraId="0A2BCC24" w14:textId="53099A19" w:rsidR="00B6534F" w:rsidRPr="000B64AB" w:rsidRDefault="00B6534F" w:rsidP="009670E6"/>
        </w:tc>
      </w:tr>
      <w:tr w:rsidR="00597400" w:rsidRPr="000B64AB" w14:paraId="5937EA65" w14:textId="77777777" w:rsidTr="009670E6">
        <w:tc>
          <w:tcPr>
            <w:tcW w:w="0" w:type="auto"/>
            <w:shd w:val="clear" w:color="auto" w:fill="auto"/>
          </w:tcPr>
          <w:p w14:paraId="2968D90C" w14:textId="77777777" w:rsidR="00597400" w:rsidRPr="000B64AB" w:rsidRDefault="00597400" w:rsidP="009670E6">
            <w:pPr>
              <w:rPr>
                <w:b/>
              </w:rPr>
            </w:pPr>
          </w:p>
        </w:tc>
        <w:tc>
          <w:tcPr>
            <w:tcW w:w="0" w:type="auto"/>
            <w:shd w:val="clear" w:color="auto" w:fill="auto"/>
          </w:tcPr>
          <w:p w14:paraId="1FF6C6DE" w14:textId="77AB045F" w:rsidR="00597400" w:rsidRPr="000B64AB" w:rsidRDefault="00F565F1" w:rsidP="009670E6">
            <w:r>
              <w:t>15%</w:t>
            </w:r>
          </w:p>
        </w:tc>
      </w:tr>
      <w:tr w:rsidR="00597400" w:rsidRPr="000B64AB" w14:paraId="416FDF50" w14:textId="77777777" w:rsidTr="009670E6">
        <w:tc>
          <w:tcPr>
            <w:tcW w:w="0" w:type="auto"/>
            <w:shd w:val="clear" w:color="auto" w:fill="auto"/>
          </w:tcPr>
          <w:p w14:paraId="512803ED" w14:textId="77777777" w:rsidR="00597400" w:rsidRPr="000B64AB" w:rsidRDefault="00597400" w:rsidP="009670E6">
            <w:pPr>
              <w:rPr>
                <w:b/>
              </w:rPr>
            </w:pPr>
            <w:r>
              <w:rPr>
                <w:b/>
              </w:rPr>
              <w:t>A</w:t>
            </w:r>
            <w:r w:rsidRPr="000B64AB">
              <w:rPr>
                <w:b/>
              </w:rPr>
              <w:t>rbejdsformer</w:t>
            </w:r>
          </w:p>
        </w:tc>
        <w:tc>
          <w:tcPr>
            <w:tcW w:w="0" w:type="auto"/>
            <w:shd w:val="clear" w:color="auto" w:fill="auto"/>
          </w:tcPr>
          <w:p w14:paraId="022CA908" w14:textId="48E60019" w:rsidR="00597400" w:rsidRPr="008C5688" w:rsidRDefault="00F34DF5" w:rsidP="009670E6">
            <w:pPr>
              <w:rPr>
                <w:rFonts w:ascii="Garamond" w:hAnsi="Garamond"/>
              </w:rPr>
            </w:pPr>
            <w:r w:rsidRPr="008C5688">
              <w:rPr>
                <w:rFonts w:ascii="Garamond" w:hAnsi="Garamond"/>
              </w:rPr>
              <w:t>Gruppearbejde, skriftlighed, læreroplæg og diskussioner´</w:t>
            </w:r>
          </w:p>
          <w:p w14:paraId="065D3967" w14:textId="77777777" w:rsidR="00597400" w:rsidRPr="000B64AB" w:rsidRDefault="00597400" w:rsidP="009670E6"/>
        </w:tc>
      </w:tr>
    </w:tbl>
    <w:p w14:paraId="7BD6E80D" w14:textId="77777777" w:rsidR="00597400" w:rsidRPr="000B64AB" w:rsidRDefault="00597400" w:rsidP="00597400"/>
    <w:p w14:paraId="50415314" w14:textId="77777777" w:rsidR="008C5688" w:rsidRDefault="008C5688" w:rsidP="00F431D1"/>
    <w:tbl>
      <w:tblPr>
        <w:tblStyle w:val="Tabel-Gitter"/>
        <w:tblW w:w="0" w:type="auto"/>
        <w:tblLook w:val="04A0" w:firstRow="1" w:lastRow="0" w:firstColumn="1" w:lastColumn="0" w:noHBand="0" w:noVBand="1"/>
      </w:tblPr>
      <w:tblGrid>
        <w:gridCol w:w="9628"/>
      </w:tblGrid>
      <w:tr w:rsidR="008C5688" w14:paraId="43B1B802" w14:textId="77777777" w:rsidTr="008C5688">
        <w:tc>
          <w:tcPr>
            <w:tcW w:w="9628" w:type="dxa"/>
          </w:tcPr>
          <w:p w14:paraId="30B8B042" w14:textId="77777777" w:rsidR="008C5688" w:rsidRPr="008C5688" w:rsidRDefault="008C5688" w:rsidP="008C5688">
            <w:pPr>
              <w:spacing w:before="120" w:after="120"/>
              <w:rPr>
                <w:b/>
                <w:bCs/>
              </w:rPr>
            </w:pPr>
            <w:r w:rsidRPr="008C5688">
              <w:rPr>
                <w:b/>
                <w:bCs/>
              </w:rPr>
              <w:t>Links brugt i undervisningen:</w:t>
            </w:r>
          </w:p>
          <w:p w14:paraId="384EA367" w14:textId="77777777" w:rsidR="008C5688" w:rsidRDefault="008C5688" w:rsidP="008C5688">
            <w:pPr>
              <w:spacing w:before="120" w:after="120"/>
            </w:pPr>
            <w:r>
              <w:t>”Ordnet.dk”</w:t>
            </w:r>
          </w:p>
          <w:p w14:paraId="3BDF6E93" w14:textId="77777777" w:rsidR="008C5688" w:rsidRDefault="004528FE" w:rsidP="008C5688">
            <w:pPr>
              <w:spacing w:before="120" w:after="120"/>
              <w:rPr>
                <w:rStyle w:val="Hyperlink"/>
              </w:rPr>
            </w:pPr>
            <w:hyperlink r:id="rId28" w:history="1">
              <w:r w:rsidR="008C5688" w:rsidRPr="00BF77A1">
                <w:rPr>
                  <w:rStyle w:val="Hyperlink"/>
                </w:rPr>
                <w:t>https://ordnet.dk/ordnetdk?fbclid=IwAR0VS_PLqn4ltLOyDPatExDVLm63HfGaNfMbGcyvZD_uls7UVEKdDZRez5o</w:t>
              </w:r>
            </w:hyperlink>
          </w:p>
          <w:p w14:paraId="05A1D42C" w14:textId="77777777" w:rsidR="008C5688" w:rsidRDefault="008C5688" w:rsidP="008C5688">
            <w:pPr>
              <w:spacing w:before="120" w:after="120"/>
            </w:pPr>
            <w:r>
              <w:t>”Forfatterweb”</w:t>
            </w:r>
          </w:p>
          <w:p w14:paraId="2C555C80" w14:textId="77777777" w:rsidR="008C5688" w:rsidRDefault="004528FE" w:rsidP="008C5688">
            <w:pPr>
              <w:spacing w:before="120" w:after="120"/>
              <w:rPr>
                <w:rStyle w:val="Hyperlink"/>
              </w:rPr>
            </w:pPr>
            <w:hyperlink r:id="rId29" w:history="1">
              <w:r w:rsidR="008C5688" w:rsidRPr="00BF77A1">
                <w:rPr>
                  <w:rStyle w:val="Hyperlink"/>
                </w:rPr>
                <w:t>https://forfatterweb.dk/?fbclid=IwAR3V2Wnv3Mgz1Wg_dD8GwLQ6m8t7RFPMVD44PBtIYClgFanm0SYVu4kgK38</w:t>
              </w:r>
            </w:hyperlink>
          </w:p>
          <w:p w14:paraId="61CA5D09" w14:textId="77777777" w:rsidR="008C5688" w:rsidRDefault="008C5688" w:rsidP="008C5688">
            <w:pPr>
              <w:spacing w:before="120" w:after="120"/>
              <w:rPr>
                <w:rStyle w:val="Hyperlink"/>
              </w:rPr>
            </w:pPr>
            <w:r>
              <w:t>”Litteraturportalen”</w:t>
            </w:r>
          </w:p>
          <w:p w14:paraId="2B600780" w14:textId="77777777" w:rsidR="008C5688" w:rsidRDefault="004528FE" w:rsidP="008C5688">
            <w:pPr>
              <w:spacing w:before="120" w:after="120"/>
              <w:rPr>
                <w:rStyle w:val="Hyperlink"/>
              </w:rPr>
            </w:pPr>
            <w:hyperlink r:id="rId30" w:history="1">
              <w:r w:rsidR="008C5688" w:rsidRPr="00BF77A1">
                <w:rPr>
                  <w:rStyle w:val="Hyperlink"/>
                </w:rPr>
                <w:t>https://litteraturportalen.gyldendal.dk/</w:t>
              </w:r>
            </w:hyperlink>
          </w:p>
          <w:p w14:paraId="1E0C7C30" w14:textId="77777777" w:rsidR="008C5688" w:rsidRDefault="008C5688" w:rsidP="008C5688">
            <w:pPr>
              <w:spacing w:before="120" w:after="120"/>
              <w:rPr>
                <w:rStyle w:val="Hyperlink"/>
              </w:rPr>
            </w:pPr>
          </w:p>
          <w:p w14:paraId="60050A3D" w14:textId="77777777" w:rsidR="008C5688" w:rsidRPr="008C5688" w:rsidRDefault="008C5688" w:rsidP="008C5688">
            <w:pPr>
              <w:spacing w:before="120" w:after="120"/>
              <w:rPr>
                <w:b/>
                <w:bCs/>
              </w:rPr>
            </w:pPr>
            <w:r w:rsidRPr="008C5688">
              <w:rPr>
                <w:b/>
                <w:bCs/>
              </w:rPr>
              <w:t>Følgende bøger er brugt fra Systime (står også under de enkelte forløb)</w:t>
            </w:r>
            <w:r>
              <w:rPr>
                <w:b/>
                <w:bCs/>
              </w:rPr>
              <w:t>:</w:t>
            </w:r>
          </w:p>
          <w:p w14:paraId="3C66A6F8" w14:textId="77777777" w:rsidR="008C5688" w:rsidRDefault="008C5688" w:rsidP="008C5688">
            <w:pPr>
              <w:spacing w:before="120" w:after="120"/>
            </w:pPr>
            <w:r>
              <w:t>”Litteraturhistorien på langs og på tværs!</w:t>
            </w:r>
          </w:p>
          <w:p w14:paraId="492045A5" w14:textId="77777777" w:rsidR="008C5688" w:rsidRDefault="004528FE" w:rsidP="008C5688">
            <w:pPr>
              <w:spacing w:before="120" w:after="120"/>
              <w:rPr>
                <w:rStyle w:val="Hyperlink"/>
              </w:rPr>
            </w:pPr>
            <w:hyperlink r:id="rId31" w:history="1">
              <w:r w:rsidR="008C5688" w:rsidRPr="00BF77A1">
                <w:rPr>
                  <w:rStyle w:val="Hyperlink"/>
                </w:rPr>
                <w:t>https://litthist.systime.dk/?fbclid=IwAR0biAjYAqzBsmSwudFTVD198QFd-9nMqypEajqNqxtXT1hiOlhi7-6QRHI</w:t>
              </w:r>
            </w:hyperlink>
          </w:p>
          <w:p w14:paraId="761CA4B4" w14:textId="77777777" w:rsidR="008C5688" w:rsidRDefault="008C5688" w:rsidP="008C5688">
            <w:pPr>
              <w:spacing w:before="120" w:after="120"/>
              <w:rPr>
                <w:rStyle w:val="Hyperlink"/>
              </w:rPr>
            </w:pPr>
          </w:p>
          <w:p w14:paraId="43E77E75" w14:textId="77777777" w:rsidR="008C5688" w:rsidRDefault="008C5688" w:rsidP="008C5688">
            <w:pPr>
              <w:spacing w:before="120" w:after="120"/>
            </w:pPr>
            <w:r>
              <w:t>”Håndbog til dansk”</w:t>
            </w:r>
          </w:p>
          <w:p w14:paraId="22EB2C17" w14:textId="77777777" w:rsidR="008C5688" w:rsidRDefault="004528FE" w:rsidP="008C5688">
            <w:pPr>
              <w:spacing w:before="120" w:after="120"/>
              <w:rPr>
                <w:rStyle w:val="Hyperlink"/>
              </w:rPr>
            </w:pPr>
            <w:hyperlink r:id="rId32" w:history="1">
              <w:r w:rsidR="008C5688" w:rsidRPr="00BF77A1">
                <w:rPr>
                  <w:rStyle w:val="Hyperlink"/>
                </w:rPr>
                <w:t>https://hbdansk.systime.dk/?fbclid=IwAR0egesKDUUdNzHBrMPh1gnj2NJr59uWfsV_hdlkdiOKZKmFazwWVP3xhHE</w:t>
              </w:r>
            </w:hyperlink>
          </w:p>
          <w:p w14:paraId="3307432D" w14:textId="77777777" w:rsidR="008C5688" w:rsidRDefault="008C5688" w:rsidP="008C5688">
            <w:pPr>
              <w:spacing w:before="120" w:after="120"/>
            </w:pPr>
            <w:r>
              <w:t>”Begreb om dansk”</w:t>
            </w:r>
          </w:p>
          <w:p w14:paraId="38A8E080" w14:textId="77777777" w:rsidR="008C5688" w:rsidRDefault="004528FE" w:rsidP="008C5688">
            <w:pPr>
              <w:spacing w:before="120" w:after="120"/>
              <w:rPr>
                <w:rStyle w:val="Hyperlink"/>
              </w:rPr>
            </w:pPr>
            <w:hyperlink r:id="rId33" w:history="1">
              <w:r w:rsidR="008C5688" w:rsidRPr="00BF77A1">
                <w:rPr>
                  <w:rStyle w:val="Hyperlink"/>
                </w:rPr>
                <w:t>https://begrebdansk.ibog.dansklf.dk/?fbclid=IwAR3aH36EuI1CFRGZ746fN4UAe4F4VLi2LTGmSE9P-VFImrLYVzJNJXIYNYY</w:t>
              </w:r>
            </w:hyperlink>
          </w:p>
          <w:p w14:paraId="41B96F75" w14:textId="77777777" w:rsidR="008C5688" w:rsidRDefault="008C5688" w:rsidP="008C5688">
            <w:pPr>
              <w:spacing w:before="120" w:after="120"/>
              <w:rPr>
                <w:rStyle w:val="Hyperlink"/>
              </w:rPr>
            </w:pPr>
          </w:p>
          <w:p w14:paraId="01F5B6FF" w14:textId="77777777" w:rsidR="008C5688" w:rsidRDefault="008C5688" w:rsidP="008C5688">
            <w:r>
              <w:t>”Guide til skriftlig dansk”</w:t>
            </w:r>
          </w:p>
          <w:p w14:paraId="4A79FFCC" w14:textId="77777777" w:rsidR="008C5688" w:rsidRDefault="004528FE" w:rsidP="008C5688">
            <w:pPr>
              <w:spacing w:before="120" w:after="120"/>
              <w:rPr>
                <w:rStyle w:val="Hyperlink"/>
              </w:rPr>
            </w:pPr>
            <w:hyperlink r:id="rId34" w:history="1">
              <w:r w:rsidR="008C5688" w:rsidRPr="00BF77A1">
                <w:rPr>
                  <w:rStyle w:val="Hyperlink"/>
                </w:rPr>
                <w:t>https://guidetilskriftligdanskhhx.systime.dk/?id=129&amp;fbclid=IwAR2vE3UiKQSXO2CC1c4VAQ6W9BL3S9pD4vWKvC02BKqZGnJSrlQij6e7gDY</w:t>
              </w:r>
            </w:hyperlink>
          </w:p>
          <w:p w14:paraId="45570091" w14:textId="77777777" w:rsidR="008C5688" w:rsidRDefault="008C5688" w:rsidP="008C5688">
            <w:pPr>
              <w:spacing w:before="120" w:after="120"/>
              <w:rPr>
                <w:rStyle w:val="Hyperlink"/>
              </w:rPr>
            </w:pPr>
          </w:p>
          <w:p w14:paraId="35BD81C9" w14:textId="77777777" w:rsidR="008C5688" w:rsidRDefault="008C5688" w:rsidP="008C5688">
            <w:r>
              <w:t>”Eksistentialisme i dansk”</w:t>
            </w:r>
          </w:p>
          <w:p w14:paraId="4228BDF5" w14:textId="77777777" w:rsidR="008C5688" w:rsidRDefault="004528FE" w:rsidP="008C5688">
            <w:pPr>
              <w:spacing w:before="120" w:after="120"/>
            </w:pPr>
            <w:hyperlink r:id="rId35" w:history="1">
              <w:r w:rsidR="008C5688" w:rsidRPr="00BF77A1">
                <w:rPr>
                  <w:rStyle w:val="Hyperlink"/>
                </w:rPr>
                <w:t>https://eksistentialismeidansk.systime.dk/?fbclid=IwAR3TZJevIGNLeMIfyTWY8jykLkmMshF7USsJ5dwoYeCtXzaTJfSiwu4bT_s</w:t>
              </w:r>
            </w:hyperlink>
          </w:p>
          <w:p w14:paraId="300C33DA" w14:textId="77777777" w:rsidR="008C5688" w:rsidRDefault="008C5688" w:rsidP="008C5688"/>
          <w:p w14:paraId="5F2DEF7C" w14:textId="77777777" w:rsidR="008C5688" w:rsidRDefault="008C5688" w:rsidP="008C5688">
            <w:r>
              <w:t>”Den iscenesatte virkelighed”</w:t>
            </w:r>
          </w:p>
          <w:p w14:paraId="00495838" w14:textId="77777777" w:rsidR="008C5688" w:rsidRDefault="004528FE" w:rsidP="008C5688">
            <w:hyperlink r:id="rId36" w:history="1">
              <w:r w:rsidR="008C5688" w:rsidRPr="00BF77A1">
                <w:rPr>
                  <w:rStyle w:val="Hyperlink"/>
                </w:rPr>
                <w:t>https://deniscenesattevirkelighed.systime.dk/index.php?id=142</w:t>
              </w:r>
            </w:hyperlink>
          </w:p>
          <w:p w14:paraId="62E343ED" w14:textId="77777777" w:rsidR="008C5688" w:rsidRDefault="008C5688" w:rsidP="00F431D1"/>
        </w:tc>
      </w:tr>
    </w:tbl>
    <w:p w14:paraId="676174C9" w14:textId="20CA3BA8" w:rsidR="00AB0B9E" w:rsidRDefault="00AB0B9E" w:rsidP="00F431D1"/>
    <w:p w14:paraId="2663F45D" w14:textId="77777777" w:rsidR="00073F42" w:rsidRPr="0009149F" w:rsidRDefault="00073F42" w:rsidP="00AB0B9E"/>
    <w:p w14:paraId="79F7CBFA" w14:textId="77777777" w:rsidR="00073F42" w:rsidRPr="000B64AB" w:rsidRDefault="00073F42" w:rsidP="00073F42">
      <w:pPr>
        <w:rPr>
          <w:b/>
          <w:color w:val="44546A"/>
          <w:sz w:val="28"/>
          <w:szCs w:val="28"/>
        </w:rPr>
      </w:pPr>
      <w:r w:rsidRPr="000B64AB">
        <w:rPr>
          <w:b/>
          <w:color w:val="44546A"/>
          <w:sz w:val="28"/>
          <w:szCs w:val="28"/>
        </w:rPr>
        <w:t xml:space="preserve">Beskrivelse af det enkelte undervisningsforløb </w:t>
      </w:r>
    </w:p>
    <w:p w14:paraId="32593E44" w14:textId="77777777" w:rsidR="00073F42" w:rsidRPr="000B64AB" w:rsidRDefault="00073F42" w:rsidP="00073F42">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696"/>
        <w:gridCol w:w="7932"/>
      </w:tblGrid>
      <w:tr w:rsidR="00073F42" w:rsidRPr="000B64AB" w14:paraId="500EAE63" w14:textId="77777777" w:rsidTr="001E2B8B">
        <w:tc>
          <w:tcPr>
            <w:tcW w:w="1696" w:type="dxa"/>
            <w:shd w:val="clear" w:color="auto" w:fill="C5E0B3" w:themeFill="accent6" w:themeFillTint="66"/>
          </w:tcPr>
          <w:p w14:paraId="24B687B4" w14:textId="5D8343A8" w:rsidR="00073F42" w:rsidRPr="000B64AB" w:rsidRDefault="00073F42" w:rsidP="001E2B8B">
            <w:pPr>
              <w:rPr>
                <w:b/>
              </w:rPr>
            </w:pPr>
            <w:r>
              <w:rPr>
                <w:b/>
              </w:rPr>
              <w:t>Forløb</w:t>
            </w:r>
            <w:r w:rsidRPr="000B64AB">
              <w:rPr>
                <w:b/>
              </w:rPr>
              <w:t xml:space="preserve"> </w:t>
            </w:r>
          </w:p>
          <w:p w14:paraId="0980C56F" w14:textId="77777777" w:rsidR="00073F42" w:rsidRPr="000B64AB" w:rsidRDefault="00073F42" w:rsidP="001E2B8B">
            <w:pPr>
              <w:rPr>
                <w:b/>
              </w:rPr>
            </w:pPr>
          </w:p>
        </w:tc>
        <w:tc>
          <w:tcPr>
            <w:tcW w:w="7932" w:type="dxa"/>
            <w:shd w:val="clear" w:color="auto" w:fill="C5E0B3" w:themeFill="accent6" w:themeFillTint="66"/>
          </w:tcPr>
          <w:p w14:paraId="2C22D9EA" w14:textId="7704C757" w:rsidR="00073F42" w:rsidRPr="00296842" w:rsidRDefault="00073F42" w:rsidP="001E2B8B">
            <w:pPr>
              <w:rPr>
                <w:b/>
                <w:bCs/>
              </w:rPr>
            </w:pPr>
            <w:r>
              <w:rPr>
                <w:b/>
                <w:bCs/>
              </w:rPr>
              <w:t xml:space="preserve">Supplerende </w:t>
            </w:r>
          </w:p>
        </w:tc>
      </w:tr>
      <w:tr w:rsidR="00073F42" w:rsidRPr="000B64AB" w14:paraId="695207B2" w14:textId="77777777" w:rsidTr="001E2B8B">
        <w:tc>
          <w:tcPr>
            <w:tcW w:w="1696" w:type="dxa"/>
            <w:shd w:val="clear" w:color="auto" w:fill="auto"/>
          </w:tcPr>
          <w:p w14:paraId="5E44F7A3" w14:textId="0D6044B4" w:rsidR="00073F42" w:rsidRPr="000B64AB" w:rsidRDefault="00073F42" w:rsidP="001E2B8B">
            <w:pPr>
              <w:rPr>
                <w:b/>
              </w:rPr>
            </w:pPr>
            <w:r>
              <w:rPr>
                <w:b/>
              </w:rPr>
              <w:t>Forløbets indhold og fokus</w:t>
            </w:r>
          </w:p>
        </w:tc>
        <w:tc>
          <w:tcPr>
            <w:tcW w:w="7932" w:type="dxa"/>
            <w:shd w:val="clear" w:color="auto" w:fill="auto"/>
          </w:tcPr>
          <w:p w14:paraId="034FEBEC" w14:textId="31EA24DF" w:rsidR="00073F42" w:rsidRPr="00073F42" w:rsidRDefault="006D34C1" w:rsidP="00073F42">
            <w:pPr>
              <w:rPr>
                <w:rFonts w:ascii="Garamond" w:hAnsi="Garamond"/>
              </w:rPr>
            </w:pPr>
            <w:r>
              <w:rPr>
                <w:rFonts w:ascii="Garamond" w:hAnsi="Garamond"/>
              </w:rPr>
              <w:t>”</w:t>
            </w:r>
            <w:r w:rsidR="00073F42" w:rsidRPr="00073F42">
              <w:rPr>
                <w:rFonts w:ascii="Garamond" w:hAnsi="Garamond"/>
              </w:rPr>
              <w:t>Eleverne vil ikke kunne opfylde de faglige mål alene ved hjælp af kernestoffet. Det supplerende stof skal udvælges, således at det uddyber og perspektiverer kernestoffet og dermed medvirker til at opfylde de faglige mål.</w:t>
            </w:r>
            <w:r>
              <w:rPr>
                <w:rFonts w:ascii="Garamond" w:hAnsi="Garamond"/>
              </w:rPr>
              <w:t>”</w:t>
            </w:r>
          </w:p>
          <w:p w14:paraId="41493C40" w14:textId="77777777" w:rsidR="00073F42" w:rsidRDefault="00073F42" w:rsidP="00073F42">
            <w:pPr>
              <w:pStyle w:val="NormalWeb"/>
              <w:shd w:val="clear" w:color="auto" w:fill="FFFFFF"/>
              <w:spacing w:after="240"/>
            </w:pPr>
          </w:p>
          <w:p w14:paraId="2F4665E7" w14:textId="325295CE" w:rsidR="006D34C1" w:rsidRDefault="005C3774" w:rsidP="00073F42">
            <w:pPr>
              <w:pStyle w:val="NormalWeb"/>
              <w:shd w:val="clear" w:color="auto" w:fill="FFFFFF"/>
              <w:spacing w:after="240"/>
              <w:rPr>
                <w:rFonts w:ascii="Garamond" w:hAnsi="Garamond"/>
              </w:rPr>
            </w:pPr>
            <w:r>
              <w:rPr>
                <w:rFonts w:ascii="Garamond" w:hAnsi="Garamond"/>
              </w:rPr>
              <w:t xml:space="preserve">Eleverne har arbejdet med flere længere forløb, som fx et forløb om fantasy og science fiction. Herunder så de blandt andet filmen ”The Matrix” og arbejdede med Platons ”Hulelignelsen”. </w:t>
            </w:r>
          </w:p>
          <w:p w14:paraId="2549D6AE" w14:textId="288659C2" w:rsidR="005C3774" w:rsidRDefault="005C3774" w:rsidP="00073F42">
            <w:pPr>
              <w:pStyle w:val="NormalWeb"/>
              <w:shd w:val="clear" w:color="auto" w:fill="FFFFFF"/>
              <w:spacing w:after="240"/>
              <w:rPr>
                <w:rFonts w:ascii="Garamond" w:hAnsi="Garamond"/>
              </w:rPr>
            </w:pPr>
            <w:r>
              <w:rPr>
                <w:rFonts w:ascii="Garamond" w:hAnsi="Garamond"/>
              </w:rPr>
              <w:t xml:space="preserve">Der er arbejdet med svensk og norsk blandt andet gennem rapsangen ”Samma </w:t>
            </w:r>
            <w:proofErr w:type="spellStart"/>
            <w:r>
              <w:rPr>
                <w:rFonts w:ascii="Garamond" w:hAnsi="Garamond"/>
              </w:rPr>
              <w:t>gamla</w:t>
            </w:r>
            <w:proofErr w:type="spellEnd"/>
            <w:r>
              <w:rPr>
                <w:rFonts w:ascii="Garamond" w:hAnsi="Garamond"/>
              </w:rPr>
              <w:t xml:space="preserve"> </w:t>
            </w:r>
            <w:proofErr w:type="spellStart"/>
            <w:r>
              <w:rPr>
                <w:rFonts w:ascii="Garamond" w:hAnsi="Garamond"/>
              </w:rPr>
              <w:t>vanliga</w:t>
            </w:r>
            <w:proofErr w:type="spellEnd"/>
            <w:r>
              <w:rPr>
                <w:rFonts w:ascii="Garamond" w:hAnsi="Garamond"/>
              </w:rPr>
              <w:t>” af A36, Branco og Kamelen og gennem podcasten ”Norsken, Svensken og Dansken”.</w:t>
            </w:r>
          </w:p>
          <w:p w14:paraId="452E3A92" w14:textId="3D251775" w:rsidR="005C3774" w:rsidRDefault="00DC178F" w:rsidP="00073F42">
            <w:pPr>
              <w:pStyle w:val="NormalWeb"/>
              <w:shd w:val="clear" w:color="auto" w:fill="FFFFFF"/>
              <w:spacing w:after="240"/>
              <w:rPr>
                <w:rFonts w:ascii="Garamond" w:hAnsi="Garamond"/>
              </w:rPr>
            </w:pPr>
            <w:r>
              <w:rPr>
                <w:rFonts w:ascii="Garamond" w:hAnsi="Garamond"/>
              </w:rPr>
              <w:t>Materialet</w:t>
            </w:r>
            <w:r w:rsidR="005C3774">
              <w:rPr>
                <w:rFonts w:ascii="Garamond" w:hAnsi="Garamond"/>
              </w:rPr>
              <w:t xml:space="preserve"> har dækket bredt og inddraget aktuelle problemstillinger. Og så har </w:t>
            </w:r>
            <w:proofErr w:type="spellStart"/>
            <w:r w:rsidR="005C3774">
              <w:rPr>
                <w:rFonts w:ascii="Garamond" w:hAnsi="Garamond"/>
              </w:rPr>
              <w:t>corona</w:t>
            </w:r>
            <w:proofErr w:type="spellEnd"/>
            <w:r>
              <w:rPr>
                <w:rFonts w:ascii="Garamond" w:hAnsi="Garamond"/>
              </w:rPr>
              <w:t xml:space="preserve"> og virtuel undervisning selvfølgelig præget undervisningen.</w:t>
            </w:r>
          </w:p>
          <w:p w14:paraId="5301C4AF" w14:textId="2A6CDF70" w:rsidR="00575F2B" w:rsidRDefault="00575F2B" w:rsidP="00073F42">
            <w:pPr>
              <w:pStyle w:val="NormalWeb"/>
              <w:shd w:val="clear" w:color="auto" w:fill="FFFFFF"/>
              <w:spacing w:after="240"/>
              <w:rPr>
                <w:rFonts w:ascii="Garamond" w:hAnsi="Garamond"/>
              </w:rPr>
            </w:pPr>
            <w:r>
              <w:rPr>
                <w:rFonts w:ascii="Garamond" w:hAnsi="Garamond"/>
              </w:rPr>
              <w:t xml:space="preserve">Danskfaget har deltaget i </w:t>
            </w:r>
            <w:r w:rsidR="005B1BB5">
              <w:rPr>
                <w:rFonts w:ascii="Garamond" w:hAnsi="Garamond"/>
              </w:rPr>
              <w:t xml:space="preserve">flere </w:t>
            </w:r>
            <w:r>
              <w:rPr>
                <w:rFonts w:ascii="Garamond" w:hAnsi="Garamond"/>
              </w:rPr>
              <w:t xml:space="preserve">tværfaglige forløb </w:t>
            </w:r>
            <w:r w:rsidR="005B1BB5">
              <w:rPr>
                <w:rFonts w:ascii="Garamond" w:hAnsi="Garamond"/>
              </w:rPr>
              <w:t>blandt andet i forbindelse SO</w:t>
            </w:r>
          </w:p>
          <w:p w14:paraId="22CB38E2" w14:textId="2DC48648" w:rsidR="006D34C1" w:rsidRPr="000B64AB" w:rsidRDefault="00DC178F" w:rsidP="005B1BB5">
            <w:pPr>
              <w:pStyle w:val="NormalWeb"/>
              <w:shd w:val="clear" w:color="auto" w:fill="FFFFFF"/>
              <w:spacing w:after="240"/>
            </w:pPr>
            <w:r>
              <w:rPr>
                <w:rFonts w:ascii="Garamond" w:hAnsi="Garamond"/>
              </w:rPr>
              <w:lastRenderedPageBreak/>
              <w:t>Herunder beskrives grundforløbet.</w:t>
            </w:r>
          </w:p>
        </w:tc>
      </w:tr>
      <w:tr w:rsidR="00073F42" w:rsidRPr="000B64AB" w14:paraId="215A8DA3" w14:textId="77777777" w:rsidTr="001E2B8B">
        <w:tc>
          <w:tcPr>
            <w:tcW w:w="1696" w:type="dxa"/>
            <w:shd w:val="clear" w:color="auto" w:fill="auto"/>
          </w:tcPr>
          <w:p w14:paraId="0AFE3074" w14:textId="77777777" w:rsidR="00073F42" w:rsidRPr="000B64AB" w:rsidRDefault="00073F42" w:rsidP="001E2B8B">
            <w:pPr>
              <w:rPr>
                <w:b/>
              </w:rPr>
            </w:pPr>
            <w:r>
              <w:rPr>
                <w:b/>
              </w:rPr>
              <w:lastRenderedPageBreak/>
              <w:t>Faglige mål</w:t>
            </w:r>
          </w:p>
        </w:tc>
        <w:tc>
          <w:tcPr>
            <w:tcW w:w="7932" w:type="dxa"/>
            <w:shd w:val="clear" w:color="auto" w:fill="auto"/>
          </w:tcPr>
          <w:p w14:paraId="1314D5CB" w14:textId="77777777" w:rsidR="00073F42" w:rsidRPr="000B64AB" w:rsidRDefault="00073F42" w:rsidP="006D34C1"/>
        </w:tc>
      </w:tr>
      <w:tr w:rsidR="00073F42" w:rsidRPr="000B64AB" w14:paraId="3D643251" w14:textId="77777777" w:rsidTr="001E2B8B">
        <w:tc>
          <w:tcPr>
            <w:tcW w:w="1696" w:type="dxa"/>
            <w:shd w:val="clear" w:color="auto" w:fill="auto"/>
          </w:tcPr>
          <w:p w14:paraId="29F8653B" w14:textId="77777777" w:rsidR="00073F42" w:rsidRPr="000B64AB" w:rsidRDefault="00073F42" w:rsidP="001E2B8B">
            <w:pPr>
              <w:rPr>
                <w:b/>
              </w:rPr>
            </w:pPr>
            <w:r>
              <w:rPr>
                <w:b/>
              </w:rPr>
              <w:t>Kernestof</w:t>
            </w:r>
          </w:p>
        </w:tc>
        <w:tc>
          <w:tcPr>
            <w:tcW w:w="7932" w:type="dxa"/>
            <w:shd w:val="clear" w:color="auto" w:fill="auto"/>
          </w:tcPr>
          <w:p w14:paraId="0EF73977" w14:textId="77777777" w:rsidR="00073F42" w:rsidRPr="00CA3B18" w:rsidRDefault="00073F42" w:rsidP="006D34C1"/>
        </w:tc>
      </w:tr>
      <w:tr w:rsidR="00073F42" w:rsidRPr="000B64AB" w14:paraId="427BBC91" w14:textId="77777777" w:rsidTr="001E2B8B">
        <w:tc>
          <w:tcPr>
            <w:tcW w:w="1696" w:type="dxa"/>
            <w:shd w:val="clear" w:color="auto" w:fill="auto"/>
          </w:tcPr>
          <w:p w14:paraId="47EB2E15" w14:textId="77777777" w:rsidR="00073F42" w:rsidRPr="000B64AB" w:rsidRDefault="00073F42" w:rsidP="001E2B8B">
            <w:pPr>
              <w:rPr>
                <w:b/>
              </w:rPr>
            </w:pPr>
            <w:r>
              <w:rPr>
                <w:b/>
              </w:rPr>
              <w:t>Anvendt materiale.</w:t>
            </w:r>
          </w:p>
          <w:p w14:paraId="2453C19C" w14:textId="77777777" w:rsidR="00073F42" w:rsidRPr="000B64AB" w:rsidRDefault="00073F42" w:rsidP="001E2B8B">
            <w:pPr>
              <w:rPr>
                <w:b/>
              </w:rPr>
            </w:pPr>
          </w:p>
        </w:tc>
        <w:tc>
          <w:tcPr>
            <w:tcW w:w="7932" w:type="dxa"/>
            <w:shd w:val="clear" w:color="auto" w:fill="auto"/>
          </w:tcPr>
          <w:p w14:paraId="7658A9EC" w14:textId="77777777" w:rsidR="00073F42" w:rsidRPr="000B64AB" w:rsidRDefault="00073F42" w:rsidP="00073F42">
            <w:pPr>
              <w:pStyle w:val="Listeafsnit"/>
              <w:ind w:left="720"/>
            </w:pPr>
          </w:p>
        </w:tc>
      </w:tr>
      <w:tr w:rsidR="00073F42" w:rsidRPr="000B64AB" w14:paraId="02E9BCD6" w14:textId="77777777" w:rsidTr="001E2B8B">
        <w:tc>
          <w:tcPr>
            <w:tcW w:w="1696" w:type="dxa"/>
            <w:shd w:val="clear" w:color="auto" w:fill="auto"/>
          </w:tcPr>
          <w:p w14:paraId="1FFDEE01" w14:textId="77777777" w:rsidR="00073F42" w:rsidRPr="000B64AB" w:rsidRDefault="00073F42" w:rsidP="001E2B8B">
            <w:pPr>
              <w:rPr>
                <w:b/>
              </w:rPr>
            </w:pPr>
          </w:p>
        </w:tc>
        <w:tc>
          <w:tcPr>
            <w:tcW w:w="7932" w:type="dxa"/>
            <w:shd w:val="clear" w:color="auto" w:fill="auto"/>
          </w:tcPr>
          <w:p w14:paraId="6BA06258" w14:textId="4B277AB1" w:rsidR="00073F42" w:rsidRPr="000B64AB" w:rsidRDefault="00F565F1" w:rsidP="001E2B8B">
            <w:r>
              <w:t>10%</w:t>
            </w:r>
          </w:p>
        </w:tc>
      </w:tr>
      <w:tr w:rsidR="00073F42" w:rsidRPr="000B64AB" w14:paraId="500E2B48" w14:textId="77777777" w:rsidTr="001E2B8B">
        <w:tc>
          <w:tcPr>
            <w:tcW w:w="1696" w:type="dxa"/>
            <w:shd w:val="clear" w:color="auto" w:fill="auto"/>
          </w:tcPr>
          <w:p w14:paraId="5BFE22C0" w14:textId="77777777" w:rsidR="00073F42" w:rsidRPr="000B64AB" w:rsidRDefault="00073F42" w:rsidP="001E2B8B">
            <w:pPr>
              <w:rPr>
                <w:b/>
              </w:rPr>
            </w:pPr>
            <w:r>
              <w:rPr>
                <w:b/>
              </w:rPr>
              <w:t>A</w:t>
            </w:r>
            <w:r w:rsidRPr="000B64AB">
              <w:rPr>
                <w:b/>
              </w:rPr>
              <w:t>rbejdsformer</w:t>
            </w:r>
          </w:p>
        </w:tc>
        <w:tc>
          <w:tcPr>
            <w:tcW w:w="7932" w:type="dxa"/>
            <w:shd w:val="clear" w:color="auto" w:fill="auto"/>
          </w:tcPr>
          <w:p w14:paraId="3F8804C2" w14:textId="77777777" w:rsidR="00073F42" w:rsidRPr="00D1706C" w:rsidRDefault="00073F42" w:rsidP="001E2B8B">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Klasseundervisning/ dialog i klassen </w:t>
            </w:r>
          </w:p>
          <w:p w14:paraId="602B4B42" w14:textId="77777777" w:rsidR="00073F42" w:rsidRPr="00D1706C" w:rsidRDefault="00073F42" w:rsidP="001E2B8B">
            <w:pPr>
              <w:pStyle w:val="NormalWeb"/>
              <w:numPr>
                <w:ilvl w:val="0"/>
                <w:numId w:val="24"/>
              </w:numPr>
              <w:spacing w:line="240" w:lineRule="auto"/>
              <w:textAlignment w:val="baseline"/>
              <w:rPr>
                <w:rFonts w:ascii="Garamond" w:hAnsi="Garamond"/>
                <w:color w:val="000000"/>
              </w:rPr>
            </w:pPr>
            <w:r>
              <w:rPr>
                <w:rFonts w:ascii="Garamond" w:hAnsi="Garamond"/>
                <w:color w:val="000000"/>
              </w:rPr>
              <w:t>Elevoplæg om de forskellige eksistentialistiske filosoffer</w:t>
            </w:r>
          </w:p>
          <w:p w14:paraId="77F3196F" w14:textId="77777777" w:rsidR="00073F42" w:rsidRPr="00D1706C" w:rsidRDefault="00073F42" w:rsidP="001E2B8B">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Virtuelle arbejdsformer</w:t>
            </w:r>
          </w:p>
          <w:p w14:paraId="4423BE32" w14:textId="77777777" w:rsidR="00073F42" w:rsidRPr="00D1706C" w:rsidRDefault="00073F42" w:rsidP="001E2B8B">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Individuelle opgaver </w:t>
            </w:r>
          </w:p>
          <w:p w14:paraId="2A445C35" w14:textId="77777777" w:rsidR="00073F42" w:rsidRPr="00D1706C" w:rsidRDefault="00073F42" w:rsidP="001E2B8B">
            <w:pPr>
              <w:pStyle w:val="NormalWeb"/>
              <w:numPr>
                <w:ilvl w:val="0"/>
                <w:numId w:val="24"/>
              </w:numPr>
              <w:spacing w:line="240" w:lineRule="auto"/>
              <w:textAlignment w:val="baseline"/>
              <w:rPr>
                <w:rFonts w:ascii="Garamond" w:hAnsi="Garamond"/>
                <w:color w:val="000000"/>
              </w:rPr>
            </w:pPr>
            <w:r w:rsidRPr="00D1706C">
              <w:rPr>
                <w:rFonts w:ascii="Garamond" w:hAnsi="Garamond"/>
                <w:color w:val="000000"/>
              </w:rPr>
              <w:t>Gruppearbejde</w:t>
            </w:r>
          </w:p>
          <w:p w14:paraId="1B922124" w14:textId="77777777" w:rsidR="00073F42" w:rsidRPr="000B64AB" w:rsidRDefault="00073F42" w:rsidP="001E2B8B"/>
        </w:tc>
      </w:tr>
    </w:tbl>
    <w:p w14:paraId="4A9F54C1" w14:textId="77777777" w:rsidR="00073F42" w:rsidRPr="000B64AB" w:rsidRDefault="00073F42" w:rsidP="00073F42"/>
    <w:p w14:paraId="45846F3C" w14:textId="5A676FB2" w:rsidR="00AB0B9E" w:rsidRDefault="00AB0B9E" w:rsidP="00F431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3E2FEF" w14:paraId="76965AA9" w14:textId="77777777" w:rsidTr="006D34C1">
        <w:tc>
          <w:tcPr>
            <w:tcW w:w="1696" w:type="dxa"/>
            <w:shd w:val="clear" w:color="auto" w:fill="C5E0B3" w:themeFill="accent6" w:themeFillTint="66"/>
          </w:tcPr>
          <w:p w14:paraId="01B98252" w14:textId="77777777" w:rsidR="003E2FEF" w:rsidRPr="00FF7222" w:rsidRDefault="003E2FEF" w:rsidP="001E2B8B">
            <w:pPr>
              <w:spacing w:line="360" w:lineRule="auto"/>
              <w:rPr>
                <w:b/>
              </w:rPr>
            </w:pPr>
            <w:r>
              <w:rPr>
                <w:b/>
              </w:rPr>
              <w:t>Forløb 0</w:t>
            </w:r>
          </w:p>
        </w:tc>
        <w:tc>
          <w:tcPr>
            <w:tcW w:w="7932" w:type="dxa"/>
            <w:shd w:val="clear" w:color="auto" w:fill="C5E0B3" w:themeFill="accent6" w:themeFillTint="66"/>
          </w:tcPr>
          <w:p w14:paraId="44C938D7" w14:textId="675F3E4C" w:rsidR="003E2FEF" w:rsidRPr="006D34C1" w:rsidRDefault="006D34C1" w:rsidP="001E2B8B">
            <w:pPr>
              <w:pStyle w:val="Overskrift2"/>
              <w:rPr>
                <w:rFonts w:ascii="Garamond" w:hAnsi="Garamond"/>
                <w:i w:val="0"/>
                <w:iCs w:val="0"/>
                <w:sz w:val="24"/>
                <w:szCs w:val="24"/>
              </w:rPr>
            </w:pPr>
            <w:bookmarkStart w:id="1" w:name="_Grundforløb"/>
            <w:bookmarkEnd w:id="1"/>
            <w:r>
              <w:rPr>
                <w:rFonts w:ascii="Garamond" w:hAnsi="Garamond"/>
                <w:i w:val="0"/>
                <w:iCs w:val="0"/>
                <w:sz w:val="24"/>
                <w:szCs w:val="24"/>
              </w:rPr>
              <w:t>Grundforløb</w:t>
            </w:r>
          </w:p>
        </w:tc>
      </w:tr>
      <w:tr w:rsidR="003E2FEF" w14:paraId="4A4E4548" w14:textId="77777777" w:rsidTr="006D34C1">
        <w:tc>
          <w:tcPr>
            <w:tcW w:w="1696" w:type="dxa"/>
            <w:shd w:val="clear" w:color="auto" w:fill="auto"/>
          </w:tcPr>
          <w:p w14:paraId="0120EBFA" w14:textId="77777777" w:rsidR="003E2FEF" w:rsidRPr="00FF7222" w:rsidRDefault="003E2FEF" w:rsidP="001E2B8B">
            <w:pPr>
              <w:spacing w:line="360" w:lineRule="auto"/>
              <w:rPr>
                <w:b/>
              </w:rPr>
            </w:pPr>
            <w:r w:rsidRPr="00FF7222">
              <w:rPr>
                <w:b/>
              </w:rPr>
              <w:t>Indhold</w:t>
            </w:r>
          </w:p>
        </w:tc>
        <w:tc>
          <w:tcPr>
            <w:tcW w:w="7932" w:type="dxa"/>
            <w:shd w:val="clear" w:color="auto" w:fill="auto"/>
          </w:tcPr>
          <w:p w14:paraId="67097C8E" w14:textId="77777777" w:rsidR="003E2FEF" w:rsidRPr="00DA653B" w:rsidRDefault="003E2FEF" w:rsidP="001E2B8B">
            <w:pPr>
              <w:rPr>
                <w:b/>
                <w:color w:val="000000"/>
              </w:rPr>
            </w:pPr>
            <w:r w:rsidRPr="00DA653B">
              <w:rPr>
                <w:b/>
                <w:color w:val="000000"/>
              </w:rPr>
              <w:t>Primærlitteratur:</w:t>
            </w:r>
          </w:p>
          <w:p w14:paraId="71FC5044" w14:textId="77777777" w:rsidR="003E2FEF" w:rsidRPr="00DA653B" w:rsidRDefault="003E2FEF" w:rsidP="001E2B8B">
            <w:pPr>
              <w:rPr>
                <w:b/>
                <w:color w:val="000000"/>
              </w:rPr>
            </w:pPr>
          </w:p>
          <w:p w14:paraId="77A02F98" w14:textId="77777777" w:rsidR="003E2FEF" w:rsidRPr="00DA653B" w:rsidRDefault="003E2FEF" w:rsidP="003E2FEF">
            <w:pPr>
              <w:numPr>
                <w:ilvl w:val="0"/>
                <w:numId w:val="37"/>
              </w:numPr>
              <w:rPr>
                <w:color w:val="000000"/>
              </w:rPr>
            </w:pPr>
            <w:proofErr w:type="spellStart"/>
            <w:r w:rsidRPr="003E2FEF">
              <w:rPr>
                <w:color w:val="000000"/>
                <w:lang w:val="en-US"/>
              </w:rPr>
              <w:t>Kortfilm</w:t>
            </w:r>
            <w:proofErr w:type="spellEnd"/>
            <w:r w:rsidRPr="003E2FEF">
              <w:rPr>
                <w:color w:val="000000"/>
                <w:lang w:val="en-US"/>
              </w:rPr>
              <w:t xml:space="preserve">: </w:t>
            </w:r>
            <w:hyperlink r:id="rId37" w:history="1">
              <w:r w:rsidRPr="003E2FEF">
                <w:rPr>
                  <w:rStyle w:val="Hyperlink"/>
                  <w:i/>
                  <w:iCs/>
                  <w:lang w:val="en-US"/>
                </w:rPr>
                <w:t>Boy Meets Girl</w:t>
              </w:r>
            </w:hyperlink>
            <w:r w:rsidRPr="003E2FEF">
              <w:rPr>
                <w:color w:val="000000"/>
                <w:lang w:val="en-US"/>
              </w:rPr>
              <w:t xml:space="preserve">, inst. </w:t>
            </w:r>
            <w:r w:rsidRPr="00DA653B">
              <w:rPr>
                <w:color w:val="000000"/>
              </w:rPr>
              <w:t>Søren Frellesen (2008)</w:t>
            </w:r>
          </w:p>
          <w:p w14:paraId="574ED3D4" w14:textId="77777777" w:rsidR="003E2FEF" w:rsidRPr="00DA653B" w:rsidRDefault="003E2FEF" w:rsidP="003E2FEF">
            <w:pPr>
              <w:numPr>
                <w:ilvl w:val="0"/>
                <w:numId w:val="37"/>
              </w:numPr>
              <w:rPr>
                <w:color w:val="000000"/>
              </w:rPr>
            </w:pPr>
            <w:r w:rsidRPr="00DA653B">
              <w:rPr>
                <w:color w:val="000000"/>
              </w:rPr>
              <w:t xml:space="preserve">Villy Sørensen: </w:t>
            </w:r>
            <w:hyperlink r:id="rId38" w:history="1">
              <w:r w:rsidRPr="00DA653B">
                <w:rPr>
                  <w:rStyle w:val="Hyperlink"/>
                  <w:i/>
                  <w:iCs/>
                </w:rPr>
                <w:t>De dødsdømte</w:t>
              </w:r>
            </w:hyperlink>
            <w:r w:rsidRPr="00DA653B">
              <w:rPr>
                <w:color w:val="000000"/>
              </w:rPr>
              <w:t xml:space="preserve"> (1986)</w:t>
            </w:r>
          </w:p>
          <w:p w14:paraId="06213E5E" w14:textId="77777777" w:rsidR="003E2FEF" w:rsidRPr="00DA653B" w:rsidRDefault="003E2FEF" w:rsidP="003E2FEF">
            <w:pPr>
              <w:numPr>
                <w:ilvl w:val="0"/>
                <w:numId w:val="37"/>
              </w:numPr>
              <w:rPr>
                <w:color w:val="000000"/>
              </w:rPr>
            </w:pPr>
            <w:r w:rsidRPr="00DA653B">
              <w:rPr>
                <w:color w:val="000000"/>
              </w:rPr>
              <w:t xml:space="preserve">Jesper Wung-Sung: ”De tre veninder” (fra </w:t>
            </w:r>
            <w:r w:rsidRPr="00DA653B">
              <w:rPr>
                <w:i/>
                <w:color w:val="000000"/>
              </w:rPr>
              <w:t>Og havet klapper</w:t>
            </w:r>
            <w:r w:rsidRPr="00DA653B">
              <w:rPr>
                <w:color w:val="000000"/>
              </w:rPr>
              <w:t xml:space="preserve">, 2000) </w:t>
            </w:r>
          </w:p>
          <w:p w14:paraId="4462412A" w14:textId="77777777" w:rsidR="003E2FEF" w:rsidRPr="00DA653B" w:rsidRDefault="003E2FEF" w:rsidP="003E2FEF">
            <w:pPr>
              <w:numPr>
                <w:ilvl w:val="0"/>
                <w:numId w:val="37"/>
              </w:numPr>
              <w:rPr>
                <w:color w:val="000000"/>
              </w:rPr>
            </w:pPr>
            <w:r w:rsidRPr="00DA653B">
              <w:rPr>
                <w:color w:val="000000"/>
              </w:rPr>
              <w:t xml:space="preserve">Helle </w:t>
            </w:r>
            <w:proofErr w:type="spellStart"/>
            <w:r w:rsidRPr="00DA653B">
              <w:rPr>
                <w:color w:val="000000"/>
              </w:rPr>
              <w:t>Helle</w:t>
            </w:r>
            <w:proofErr w:type="spellEnd"/>
            <w:r w:rsidRPr="00DA653B">
              <w:rPr>
                <w:color w:val="000000"/>
              </w:rPr>
              <w:t>: ”En stol for lidt” (</w:t>
            </w:r>
            <w:r w:rsidRPr="00DA653B">
              <w:rPr>
                <w:i/>
                <w:color w:val="000000"/>
              </w:rPr>
              <w:t>Rester</w:t>
            </w:r>
            <w:r w:rsidRPr="00DA653B">
              <w:rPr>
                <w:color w:val="000000"/>
              </w:rPr>
              <w:t xml:space="preserve">, 1996) </w:t>
            </w:r>
          </w:p>
          <w:p w14:paraId="086AB7C3" w14:textId="77777777" w:rsidR="003E2FEF" w:rsidRPr="00DA653B" w:rsidRDefault="003E2FEF" w:rsidP="003E2FEF">
            <w:pPr>
              <w:numPr>
                <w:ilvl w:val="0"/>
                <w:numId w:val="37"/>
              </w:numPr>
              <w:rPr>
                <w:color w:val="000000"/>
              </w:rPr>
            </w:pPr>
            <w:r w:rsidRPr="00DA653B">
              <w:rPr>
                <w:color w:val="000000"/>
              </w:rPr>
              <w:t xml:space="preserve">Dan Ringgaard: Artiklen </w:t>
            </w:r>
            <w:r w:rsidRPr="00DA653B">
              <w:rPr>
                <w:i/>
                <w:iCs/>
                <w:color w:val="000000"/>
              </w:rPr>
              <w:t>Litteratur</w:t>
            </w:r>
            <w:r w:rsidRPr="00DA653B">
              <w:rPr>
                <w:color w:val="000000"/>
              </w:rPr>
              <w:t xml:space="preserve"> (fra </w:t>
            </w:r>
            <w:r w:rsidRPr="00DA653B">
              <w:rPr>
                <w:i/>
                <w:iCs/>
                <w:color w:val="000000"/>
              </w:rPr>
              <w:t>Tænkepauser</w:t>
            </w:r>
            <w:r w:rsidRPr="00DA653B">
              <w:rPr>
                <w:color w:val="000000"/>
              </w:rPr>
              <w:t>, 2014)</w:t>
            </w:r>
          </w:p>
          <w:p w14:paraId="01185C9B" w14:textId="77777777" w:rsidR="003E2FEF" w:rsidRPr="00DA653B" w:rsidRDefault="003E2FEF" w:rsidP="001E2B8B">
            <w:pPr>
              <w:ind w:left="1440"/>
              <w:rPr>
                <w:color w:val="000000"/>
              </w:rPr>
            </w:pPr>
          </w:p>
          <w:p w14:paraId="1EA55298" w14:textId="77777777" w:rsidR="003E2FEF" w:rsidRPr="00DA653B" w:rsidRDefault="003E2FEF" w:rsidP="003E2FEF">
            <w:pPr>
              <w:numPr>
                <w:ilvl w:val="0"/>
                <w:numId w:val="37"/>
              </w:numPr>
              <w:rPr>
                <w:color w:val="000000"/>
              </w:rPr>
            </w:pPr>
            <w:r w:rsidRPr="00DA653B">
              <w:rPr>
                <w:b/>
                <w:color w:val="000000"/>
              </w:rPr>
              <w:t xml:space="preserve">Afsluttende værkanalyse: </w:t>
            </w:r>
            <w:r w:rsidRPr="00DA653B">
              <w:rPr>
                <w:color w:val="000000"/>
              </w:rPr>
              <w:t xml:space="preserve">Kortfilmen </w:t>
            </w:r>
            <w:r w:rsidRPr="00DA653B">
              <w:rPr>
                <w:i/>
                <w:color w:val="000000"/>
              </w:rPr>
              <w:t xml:space="preserve">Spidse Albuer Blødende knæ </w:t>
            </w:r>
            <w:r w:rsidRPr="00DA653B">
              <w:rPr>
                <w:color w:val="000000"/>
              </w:rPr>
              <w:t>af Karoline Lyngbye</w:t>
            </w:r>
            <w:r w:rsidRPr="00DA653B">
              <w:rPr>
                <w:i/>
                <w:color w:val="000000"/>
              </w:rPr>
              <w:t xml:space="preserve"> </w:t>
            </w:r>
            <w:r w:rsidRPr="00DA653B">
              <w:rPr>
                <w:color w:val="000000"/>
              </w:rPr>
              <w:t xml:space="preserve">(afgangsfilm fra Den Danske Filmskole, 2013) </w:t>
            </w:r>
            <w:r>
              <w:rPr>
                <w:color w:val="000000"/>
              </w:rPr>
              <w:t xml:space="preserve">- fortsat på efter grundforløb: </w:t>
            </w:r>
            <w:hyperlink r:id="rId39" w:history="1">
              <w:r w:rsidRPr="005E54BC">
                <w:rPr>
                  <w:rStyle w:val="Hyperlink"/>
                </w:rPr>
                <w:t>https://vimeo.com/204348735</w:t>
              </w:r>
            </w:hyperlink>
            <w:r w:rsidRPr="00DA653B">
              <w:rPr>
                <w:color w:val="000000"/>
              </w:rPr>
              <w:t xml:space="preserve"> </w:t>
            </w:r>
          </w:p>
          <w:p w14:paraId="475E521C" w14:textId="77777777" w:rsidR="003E2FEF" w:rsidRPr="00DA653B" w:rsidRDefault="003E2FEF" w:rsidP="003E2FEF">
            <w:pPr>
              <w:numPr>
                <w:ilvl w:val="1"/>
                <w:numId w:val="37"/>
              </w:numPr>
              <w:rPr>
                <w:color w:val="000000"/>
              </w:rPr>
            </w:pPr>
            <w:r w:rsidRPr="00DA653B">
              <w:rPr>
                <w:color w:val="000000"/>
              </w:rPr>
              <w:t>Perspektiverende:</w:t>
            </w:r>
          </w:p>
          <w:p w14:paraId="0880C6B1" w14:textId="77777777" w:rsidR="003E2FEF" w:rsidRPr="00DA653B" w:rsidRDefault="003E2FEF" w:rsidP="001E2B8B">
            <w:pPr>
              <w:ind w:left="1440"/>
              <w:rPr>
                <w:color w:val="000000"/>
              </w:rPr>
            </w:pPr>
            <w:r w:rsidRPr="00DA653B">
              <w:rPr>
                <w:color w:val="000000"/>
              </w:rPr>
              <w:t>Naja Marie Aidt: ”Ond i sulet” (</w:t>
            </w:r>
            <w:r w:rsidRPr="00DA653B">
              <w:rPr>
                <w:i/>
                <w:color w:val="000000"/>
              </w:rPr>
              <w:t>Vandmærket</w:t>
            </w:r>
            <w:r w:rsidRPr="00DA653B">
              <w:rPr>
                <w:color w:val="000000"/>
              </w:rPr>
              <w:t>, 1993, 4 ns)</w:t>
            </w:r>
          </w:p>
          <w:p w14:paraId="4F532D3F" w14:textId="77777777" w:rsidR="003E2FEF" w:rsidRPr="00DA653B" w:rsidRDefault="003E2FEF" w:rsidP="001E2B8B">
            <w:pPr>
              <w:rPr>
                <w:color w:val="000000"/>
              </w:rPr>
            </w:pPr>
          </w:p>
          <w:p w14:paraId="44FBA586" w14:textId="77777777" w:rsidR="003E2FEF" w:rsidRPr="00DA653B" w:rsidRDefault="003E2FEF" w:rsidP="001E2B8B">
            <w:pPr>
              <w:rPr>
                <w:b/>
                <w:color w:val="000000"/>
              </w:rPr>
            </w:pPr>
            <w:r w:rsidRPr="00DA653B">
              <w:rPr>
                <w:b/>
                <w:color w:val="000000"/>
              </w:rPr>
              <w:t>Sekundærlitteratur:</w:t>
            </w:r>
          </w:p>
          <w:p w14:paraId="0509E524" w14:textId="77777777" w:rsidR="003E2FEF" w:rsidRPr="00DA653B" w:rsidRDefault="003E2FEF" w:rsidP="001E2B8B">
            <w:pPr>
              <w:rPr>
                <w:b/>
                <w:color w:val="000000"/>
              </w:rPr>
            </w:pPr>
          </w:p>
          <w:p w14:paraId="67A85949" w14:textId="77777777" w:rsidR="003E2FEF" w:rsidRPr="00DA653B" w:rsidRDefault="003E2FEF" w:rsidP="001E2B8B">
            <w:pPr>
              <w:rPr>
                <w:color w:val="000000"/>
              </w:rPr>
            </w:pPr>
            <w:r w:rsidRPr="00DA653B">
              <w:rPr>
                <w:color w:val="000000"/>
              </w:rPr>
              <w:t xml:space="preserve">Ole Schultz Larsen m.fl.: </w:t>
            </w:r>
            <w:r w:rsidRPr="00DA653B">
              <w:rPr>
                <w:i/>
                <w:color w:val="000000"/>
              </w:rPr>
              <w:t xml:space="preserve">Håndbog til dansk – Litteratur, sprog, medier </w:t>
            </w:r>
            <w:r w:rsidRPr="00DA653B">
              <w:rPr>
                <w:color w:val="000000"/>
              </w:rPr>
              <w:t>(Systime, 2020):</w:t>
            </w:r>
          </w:p>
          <w:p w14:paraId="4076431A" w14:textId="77777777" w:rsidR="003E2FEF" w:rsidRPr="00DA653B" w:rsidRDefault="003E2FEF" w:rsidP="003E2FEF">
            <w:pPr>
              <w:numPr>
                <w:ilvl w:val="0"/>
                <w:numId w:val="38"/>
              </w:numPr>
            </w:pPr>
            <w:r w:rsidRPr="00DA653B">
              <w:t xml:space="preserve">Kontrakter, koder og genrer: </w:t>
            </w:r>
            <w:hyperlink r:id="rId40" w:history="1">
              <w:r w:rsidRPr="00DA653B">
                <w:rPr>
                  <w:rStyle w:val="Hyperlink"/>
                </w:rPr>
                <w:t>https://hbdansk.systime.dk/index.php?id=123</w:t>
              </w:r>
            </w:hyperlink>
            <w:r w:rsidRPr="00DA653B">
              <w:t xml:space="preserve"> </w:t>
            </w:r>
          </w:p>
          <w:p w14:paraId="13F90069" w14:textId="77777777" w:rsidR="003E2FEF" w:rsidRPr="00DA653B" w:rsidRDefault="003E2FEF" w:rsidP="003E2FEF">
            <w:pPr>
              <w:numPr>
                <w:ilvl w:val="0"/>
                <w:numId w:val="38"/>
              </w:numPr>
            </w:pPr>
            <w:r w:rsidRPr="00DA653B">
              <w:t xml:space="preserve">Fakta- og fiktionsgenren:  </w:t>
            </w:r>
            <w:hyperlink r:id="rId41" w:history="1">
              <w:r w:rsidRPr="00DA653B">
                <w:rPr>
                  <w:rStyle w:val="Hyperlink"/>
                </w:rPr>
                <w:t>https://hbdansk.systime.dk/index.php?id=254</w:t>
              </w:r>
            </w:hyperlink>
          </w:p>
          <w:p w14:paraId="529165F4" w14:textId="77777777" w:rsidR="003E2FEF" w:rsidRPr="00DA653B" w:rsidRDefault="003E2FEF" w:rsidP="001E2B8B">
            <w:pPr>
              <w:ind w:left="720"/>
            </w:pPr>
            <w:r w:rsidRPr="00DA653B">
              <w:sym w:font="Wingdings" w:char="F0E0"/>
            </w:r>
            <w:r w:rsidRPr="00DA653B">
              <w:t xml:space="preserve"> Om fiktionsgenren (epik, lyrik og drama), </w:t>
            </w:r>
            <w:proofErr w:type="spellStart"/>
            <w:r w:rsidRPr="00DA653B">
              <w:t>faktagenren</w:t>
            </w:r>
            <w:proofErr w:type="spellEnd"/>
            <w:r w:rsidRPr="00DA653B">
              <w:t xml:space="preserve"> (den informerende, den vurderende og den opfordrende), blandingsgenrer – når fakta og fiktion mødes.</w:t>
            </w:r>
          </w:p>
          <w:p w14:paraId="2F01291E" w14:textId="77777777" w:rsidR="003E2FEF" w:rsidRPr="00DA653B" w:rsidRDefault="003E2FEF" w:rsidP="003E2FEF">
            <w:pPr>
              <w:numPr>
                <w:ilvl w:val="0"/>
                <w:numId w:val="38"/>
              </w:numPr>
            </w:pPr>
            <w:r w:rsidRPr="00DA653B">
              <w:t xml:space="preserve">Skema over fakta- og fiktionskoder: </w:t>
            </w:r>
            <w:hyperlink r:id="rId42" w:history="1">
              <w:r w:rsidRPr="00DA653B">
                <w:rPr>
                  <w:rStyle w:val="Hyperlink"/>
                  <w:bCs/>
                </w:rPr>
                <w:t>https://hbdansk.systime.dk/?id=c1213</w:t>
              </w:r>
            </w:hyperlink>
            <w:r w:rsidRPr="00DA653B">
              <w:rPr>
                <w:bCs/>
              </w:rPr>
              <w:t xml:space="preserve"> </w:t>
            </w:r>
          </w:p>
          <w:p w14:paraId="5A9337D1" w14:textId="77777777" w:rsidR="003E2FEF" w:rsidRPr="00DA653B" w:rsidRDefault="003E2FEF" w:rsidP="003E2FEF">
            <w:pPr>
              <w:numPr>
                <w:ilvl w:val="0"/>
                <w:numId w:val="38"/>
              </w:numPr>
              <w:rPr>
                <w:color w:val="000000"/>
              </w:rPr>
            </w:pPr>
            <w:r w:rsidRPr="00DA653B">
              <w:rPr>
                <w:color w:val="000000"/>
              </w:rPr>
              <w:t xml:space="preserve">Fortælleren: </w:t>
            </w:r>
            <w:hyperlink r:id="rId43" w:history="1">
              <w:r w:rsidRPr="00DA653B">
                <w:rPr>
                  <w:rStyle w:val="Hyperlink"/>
                </w:rPr>
                <w:t>https://hbdansk.systime.dk/index.php?id=159</w:t>
              </w:r>
            </w:hyperlink>
          </w:p>
          <w:p w14:paraId="5CD1378C" w14:textId="77777777" w:rsidR="003E2FEF" w:rsidRPr="00DA653B" w:rsidRDefault="003E2FEF" w:rsidP="003E2FEF">
            <w:pPr>
              <w:numPr>
                <w:ilvl w:val="1"/>
                <w:numId w:val="38"/>
              </w:numPr>
              <w:rPr>
                <w:color w:val="000000"/>
              </w:rPr>
            </w:pPr>
            <w:r w:rsidRPr="00DA653B">
              <w:rPr>
                <w:color w:val="000000"/>
              </w:rPr>
              <w:t>Synlig eller skjult fortæller</w:t>
            </w:r>
          </w:p>
          <w:p w14:paraId="614CE1E7" w14:textId="77777777" w:rsidR="003E2FEF" w:rsidRPr="00DA653B" w:rsidRDefault="003E2FEF" w:rsidP="003E2FEF">
            <w:pPr>
              <w:numPr>
                <w:ilvl w:val="1"/>
                <w:numId w:val="38"/>
              </w:numPr>
              <w:rPr>
                <w:color w:val="000000"/>
              </w:rPr>
            </w:pPr>
            <w:r w:rsidRPr="00DA653B">
              <w:rPr>
                <w:color w:val="000000"/>
              </w:rPr>
              <w:t>Synsvinkel (indre, ydre, vekslende/kombineret + medsyn og bagudsyn)</w:t>
            </w:r>
          </w:p>
          <w:p w14:paraId="5D835846" w14:textId="77777777" w:rsidR="003E2FEF" w:rsidRPr="00DA653B" w:rsidRDefault="003E2FEF" w:rsidP="003E2FEF">
            <w:pPr>
              <w:numPr>
                <w:ilvl w:val="1"/>
                <w:numId w:val="38"/>
              </w:numPr>
              <w:rPr>
                <w:color w:val="000000"/>
              </w:rPr>
            </w:pPr>
            <w:r w:rsidRPr="00DA653B">
              <w:rPr>
                <w:color w:val="000000"/>
              </w:rPr>
              <w:t>Fortællertyper (jeg-fortælleren, den observerende fortæller, den alvidende fortæller og personalfortælleren) + oversigtskema over fortællertyperne.</w:t>
            </w:r>
          </w:p>
          <w:p w14:paraId="12DE4ADA" w14:textId="77777777" w:rsidR="003E2FEF" w:rsidRPr="00DA653B" w:rsidRDefault="004528FE" w:rsidP="003E2FEF">
            <w:pPr>
              <w:numPr>
                <w:ilvl w:val="1"/>
                <w:numId w:val="38"/>
              </w:numPr>
              <w:rPr>
                <w:color w:val="000000"/>
              </w:rPr>
            </w:pPr>
            <w:hyperlink r:id="rId44" w:history="1">
              <w:r w:rsidR="003E2FEF" w:rsidRPr="00DA653B">
                <w:rPr>
                  <w:rStyle w:val="Hyperlink"/>
                </w:rPr>
                <w:t>Gruppeopgaver</w:t>
              </w:r>
            </w:hyperlink>
          </w:p>
          <w:p w14:paraId="74EA435E" w14:textId="77777777" w:rsidR="003E2FEF" w:rsidRPr="00DA653B" w:rsidRDefault="003E2FEF" w:rsidP="001E2B8B">
            <w:pPr>
              <w:ind w:left="1440"/>
              <w:rPr>
                <w:color w:val="000000"/>
              </w:rPr>
            </w:pPr>
          </w:p>
          <w:p w14:paraId="5A275380" w14:textId="77777777" w:rsidR="003E2FEF" w:rsidRPr="00DA653B" w:rsidRDefault="003E2FEF" w:rsidP="003E2FEF">
            <w:pPr>
              <w:numPr>
                <w:ilvl w:val="0"/>
                <w:numId w:val="41"/>
              </w:numPr>
            </w:pPr>
            <w:r w:rsidRPr="00965E3E">
              <w:rPr>
                <w:color w:val="000000" w:themeColor="text1"/>
              </w:rPr>
              <w:t xml:space="preserve">Fremstillingsformer/fortællemåder: </w:t>
            </w:r>
            <w:hyperlink r:id="rId45" w:history="1">
              <w:r w:rsidRPr="00965E3E">
                <w:rPr>
                  <w:rStyle w:val="Hyperlink"/>
                  <w:color w:val="000000" w:themeColor="text1"/>
                </w:rPr>
                <w:t>https://hbdansk.systime.dk/index.php?id=163</w:t>
              </w:r>
            </w:hyperlink>
            <w:r w:rsidRPr="00DA653B">
              <w:t xml:space="preserve"> (situation, beretning, beskrivelse, refleksion, gengivelse af tale og tanke, fortællerkommentar).</w:t>
            </w:r>
          </w:p>
          <w:p w14:paraId="31BB3423" w14:textId="77777777" w:rsidR="003E2FEF" w:rsidRPr="00DA653B" w:rsidRDefault="003E2FEF" w:rsidP="003E2FEF">
            <w:pPr>
              <w:numPr>
                <w:ilvl w:val="0"/>
                <w:numId w:val="39"/>
              </w:numPr>
            </w:pPr>
            <w:r w:rsidRPr="00965E3E">
              <w:rPr>
                <w:color w:val="000000" w:themeColor="text1"/>
              </w:rPr>
              <w:t>Komposition</w:t>
            </w:r>
            <w:r w:rsidRPr="00DA653B">
              <w:t xml:space="preserve">: </w:t>
            </w:r>
            <w:hyperlink r:id="rId46" w:history="1">
              <w:r w:rsidRPr="00DA653B">
                <w:rPr>
                  <w:rStyle w:val="Hyperlink"/>
                </w:rPr>
                <w:t>https://hbdansk.systime.dk/index.php?id=155</w:t>
              </w:r>
            </w:hyperlink>
          </w:p>
          <w:p w14:paraId="75CBE5FF" w14:textId="77777777" w:rsidR="003E2FEF" w:rsidRPr="00DA653B" w:rsidRDefault="003E2FEF" w:rsidP="001E2B8B">
            <w:pPr>
              <w:ind w:left="720"/>
            </w:pPr>
            <w:r w:rsidRPr="00DA653B">
              <w:t xml:space="preserve">(den tredelte opbygning, in medias res, åben/lukket slutning, fortalt tid og fortælletid, kronologi, </w:t>
            </w:r>
            <w:proofErr w:type="gramStart"/>
            <w:r w:rsidRPr="00DA653B">
              <w:t>flash back</w:t>
            </w:r>
            <w:proofErr w:type="gramEnd"/>
            <w:r w:rsidRPr="00DA653B">
              <w:t xml:space="preserve"> og flash forward, berettermodellen, cirkelkomposition).</w:t>
            </w:r>
          </w:p>
          <w:p w14:paraId="2A436C30" w14:textId="77777777" w:rsidR="003E2FEF" w:rsidRPr="00DA653B" w:rsidRDefault="003E2FEF" w:rsidP="003E2FEF">
            <w:pPr>
              <w:numPr>
                <w:ilvl w:val="0"/>
                <w:numId w:val="39"/>
              </w:numPr>
            </w:pPr>
            <w:r w:rsidRPr="00965E3E">
              <w:rPr>
                <w:color w:val="000000" w:themeColor="text1"/>
              </w:rPr>
              <w:t>Motiver</w:t>
            </w:r>
            <w:r w:rsidRPr="00DA653B">
              <w:t xml:space="preserve">: </w:t>
            </w:r>
            <w:hyperlink r:id="rId47" w:history="1">
              <w:r w:rsidRPr="00DA653B">
                <w:rPr>
                  <w:rStyle w:val="Hyperlink"/>
                </w:rPr>
                <w:t>https://hbdansk.systime.dk/?id=c471</w:t>
              </w:r>
            </w:hyperlink>
            <w:r w:rsidRPr="00DA653B">
              <w:t xml:space="preserve"> </w:t>
            </w:r>
          </w:p>
          <w:p w14:paraId="779A2D59" w14:textId="77777777" w:rsidR="003E2FEF" w:rsidRPr="00DA653B" w:rsidRDefault="003E2FEF" w:rsidP="003E2FEF">
            <w:pPr>
              <w:numPr>
                <w:ilvl w:val="0"/>
                <w:numId w:val="39"/>
              </w:numPr>
            </w:pPr>
            <w:r w:rsidRPr="00DA653B">
              <w:t xml:space="preserve">Tid og miljø: </w:t>
            </w:r>
            <w:hyperlink r:id="rId48" w:anchor="c478" w:history="1">
              <w:r w:rsidRPr="00DA653B">
                <w:rPr>
                  <w:rStyle w:val="Hyperlink"/>
                </w:rPr>
                <w:t>https://hbdansk.systime.dk/index.php?id=149#c478</w:t>
              </w:r>
            </w:hyperlink>
          </w:p>
          <w:p w14:paraId="70CAAD35" w14:textId="77777777" w:rsidR="003E2FEF" w:rsidRPr="00DA653B" w:rsidRDefault="003E2FEF" w:rsidP="001E2B8B">
            <w:pPr>
              <w:ind w:left="720"/>
              <w:rPr>
                <w:color w:val="000000"/>
              </w:rPr>
            </w:pPr>
            <w:r w:rsidRPr="00DA653B">
              <w:rPr>
                <w:color w:val="000000"/>
              </w:rPr>
              <w:t>(det fysiske miljø, det sociale miljø)</w:t>
            </w:r>
          </w:p>
          <w:p w14:paraId="2A63D074" w14:textId="77777777" w:rsidR="003E2FEF" w:rsidRPr="00DA653B" w:rsidRDefault="003E2FEF" w:rsidP="003E2FEF">
            <w:pPr>
              <w:numPr>
                <w:ilvl w:val="0"/>
                <w:numId w:val="40"/>
              </w:numPr>
            </w:pPr>
            <w:r w:rsidRPr="00DA653B">
              <w:t xml:space="preserve">Personkarakteristik: </w:t>
            </w:r>
            <w:hyperlink r:id="rId49" w:history="1">
              <w:r w:rsidRPr="00DA653B">
                <w:rPr>
                  <w:rStyle w:val="Hyperlink"/>
                </w:rPr>
                <w:t>https://hbdansk.systime.dk/?id=c479</w:t>
              </w:r>
            </w:hyperlink>
            <w:r w:rsidRPr="00DA653B">
              <w:t xml:space="preserve"> (ydre, indre og sociale kendetegn, flade og runde personer)</w:t>
            </w:r>
          </w:p>
          <w:p w14:paraId="5240B1E7" w14:textId="77777777" w:rsidR="003E2FEF" w:rsidRPr="00DA653B" w:rsidRDefault="003E2FEF" w:rsidP="003E2FEF">
            <w:pPr>
              <w:numPr>
                <w:ilvl w:val="0"/>
                <w:numId w:val="40"/>
              </w:numPr>
            </w:pPr>
            <w:r w:rsidRPr="00DA653B">
              <w:t xml:space="preserve">Tema og perspektivering: </w:t>
            </w:r>
            <w:hyperlink r:id="rId50" w:history="1">
              <w:r w:rsidRPr="00DA653B">
                <w:rPr>
                  <w:rStyle w:val="Hyperlink"/>
                </w:rPr>
                <w:t>https://hbdansk.systime.dk/index.php?id=170</w:t>
              </w:r>
            </w:hyperlink>
            <w:r w:rsidRPr="00DA653B">
              <w:t xml:space="preserve"> </w:t>
            </w:r>
          </w:p>
          <w:p w14:paraId="16F5DADD" w14:textId="77777777" w:rsidR="003E2FEF" w:rsidRPr="00DA653B" w:rsidRDefault="003E2FEF" w:rsidP="001E2B8B">
            <w:pPr>
              <w:ind w:left="720"/>
            </w:pPr>
          </w:p>
          <w:p w14:paraId="70DA11FF" w14:textId="77777777" w:rsidR="003E2FEF" w:rsidRPr="00DA653B" w:rsidRDefault="003E2FEF" w:rsidP="003E2FEF">
            <w:pPr>
              <w:numPr>
                <w:ilvl w:val="0"/>
                <w:numId w:val="40"/>
              </w:numPr>
            </w:pPr>
            <w:r w:rsidRPr="00965E3E">
              <w:rPr>
                <w:color w:val="000000" w:themeColor="text1"/>
              </w:rPr>
              <w:t xml:space="preserve">Filmens dramaturgi (opslag): </w:t>
            </w:r>
            <w:hyperlink r:id="rId51" w:history="1">
              <w:r w:rsidRPr="00DA653B">
                <w:rPr>
                  <w:rStyle w:val="Hyperlink"/>
                </w:rPr>
                <w:t>https://hbdansk.systime.dk/index.php?id=223</w:t>
              </w:r>
            </w:hyperlink>
            <w:r w:rsidRPr="00DA653B">
              <w:t xml:space="preserve"> </w:t>
            </w:r>
          </w:p>
          <w:p w14:paraId="78F148F0" w14:textId="77777777" w:rsidR="003E2FEF" w:rsidRPr="00DA653B" w:rsidRDefault="003E2FEF" w:rsidP="003E2FEF">
            <w:pPr>
              <w:numPr>
                <w:ilvl w:val="0"/>
                <w:numId w:val="40"/>
              </w:numPr>
            </w:pPr>
            <w:r w:rsidRPr="00DA653B">
              <w:t xml:space="preserve">Analysevejledning: </w:t>
            </w:r>
            <w:hyperlink r:id="rId52" w:history="1">
              <w:r w:rsidRPr="00DA653B">
                <w:rPr>
                  <w:rStyle w:val="Hyperlink"/>
                </w:rPr>
                <w:t>https://hbdansk.systime.dk/index.php?id=234</w:t>
              </w:r>
            </w:hyperlink>
            <w:r w:rsidRPr="00DA653B">
              <w:t xml:space="preserve"> </w:t>
            </w:r>
          </w:p>
          <w:p w14:paraId="5B880F34" w14:textId="77777777" w:rsidR="003E2FEF" w:rsidRPr="00DA653B" w:rsidRDefault="003E2FEF" w:rsidP="001E2B8B">
            <w:pPr>
              <w:rPr>
                <w:color w:val="000000"/>
              </w:rPr>
            </w:pPr>
          </w:p>
          <w:p w14:paraId="0DBC2D03" w14:textId="77777777" w:rsidR="003E2FEF" w:rsidRPr="00DA653B" w:rsidRDefault="003E2FEF" w:rsidP="001E2B8B">
            <w:pPr>
              <w:rPr>
                <w:color w:val="000000"/>
              </w:rPr>
            </w:pPr>
            <w:r w:rsidRPr="00DA653B">
              <w:rPr>
                <w:color w:val="000000"/>
              </w:rPr>
              <w:t xml:space="preserve">Birgitte </w:t>
            </w:r>
            <w:proofErr w:type="spellStart"/>
            <w:r w:rsidRPr="00DA653B">
              <w:rPr>
                <w:color w:val="000000"/>
              </w:rPr>
              <w:t>Darger</w:t>
            </w:r>
            <w:proofErr w:type="spellEnd"/>
            <w:r w:rsidRPr="00DA653B">
              <w:rPr>
                <w:color w:val="000000"/>
              </w:rPr>
              <w:t xml:space="preserve"> m.fl.: Begreb om dansk (2020-udgaven)</w:t>
            </w:r>
          </w:p>
          <w:p w14:paraId="07178DE1" w14:textId="77777777" w:rsidR="003E2FEF" w:rsidRPr="00DA653B" w:rsidRDefault="004528FE" w:rsidP="003E2FEF">
            <w:pPr>
              <w:pStyle w:val="Listeafsnit"/>
              <w:numPr>
                <w:ilvl w:val="0"/>
                <w:numId w:val="42"/>
              </w:numPr>
              <w:contextualSpacing/>
              <w:rPr>
                <w:color w:val="000000"/>
              </w:rPr>
            </w:pPr>
            <w:hyperlink r:id="rId53" w:history="1">
              <w:r w:rsidR="003E2FEF" w:rsidRPr="00DA653B">
                <w:rPr>
                  <w:rStyle w:val="Hyperlink"/>
                </w:rPr>
                <w:t>Kap. 3/Fortællemåder</w:t>
              </w:r>
            </w:hyperlink>
          </w:p>
          <w:p w14:paraId="2DAAB6A6" w14:textId="77777777" w:rsidR="003E2FEF" w:rsidRDefault="003E2FEF" w:rsidP="001E2B8B">
            <w:pPr>
              <w:rPr>
                <w:color w:val="000000"/>
              </w:rPr>
            </w:pPr>
          </w:p>
          <w:p w14:paraId="092DC3D8" w14:textId="77777777" w:rsidR="003E2FEF" w:rsidRPr="00DA653B" w:rsidRDefault="003E2FEF" w:rsidP="001E2B8B">
            <w:pPr>
              <w:rPr>
                <w:color w:val="000000"/>
              </w:rPr>
            </w:pPr>
            <w:r w:rsidRPr="00DA653B">
              <w:rPr>
                <w:color w:val="000000"/>
              </w:rPr>
              <w:t>Materiale udviklet i dansk-faggruppen:</w:t>
            </w:r>
          </w:p>
          <w:p w14:paraId="3BBED829" w14:textId="77777777" w:rsidR="003E2FEF" w:rsidRPr="00DA653B" w:rsidRDefault="003E2FEF" w:rsidP="001E2B8B">
            <w:pPr>
              <w:rPr>
                <w:color w:val="000000"/>
              </w:rPr>
            </w:pPr>
            <w:r w:rsidRPr="00DA653B">
              <w:rPr>
                <w:color w:val="000000"/>
              </w:rPr>
              <w:t xml:space="preserve">Udgangspunktet for grundforløbet var en </w:t>
            </w:r>
            <w:proofErr w:type="spellStart"/>
            <w:r w:rsidRPr="00DA653B">
              <w:rPr>
                <w:color w:val="000000"/>
              </w:rPr>
              <w:t>Moodle</w:t>
            </w:r>
            <w:proofErr w:type="spellEnd"/>
            <w:r w:rsidRPr="00DA653B">
              <w:rPr>
                <w:color w:val="000000"/>
              </w:rPr>
              <w:t>-bog (</w:t>
            </w:r>
            <w:proofErr w:type="spellStart"/>
            <w:r w:rsidRPr="00DA653B">
              <w:rPr>
                <w:color w:val="000000"/>
              </w:rPr>
              <w:t>iBog</w:t>
            </w:r>
            <w:proofErr w:type="spellEnd"/>
            <w:r w:rsidRPr="00DA653B">
              <w:rPr>
                <w:color w:val="000000"/>
              </w:rPr>
              <w:t>-læringsplatform), udarbejdet af danskfaggruppen. De ovenstående tekster/links indgik i denne.</w:t>
            </w:r>
          </w:p>
          <w:p w14:paraId="23777A8F" w14:textId="77777777" w:rsidR="003E2FEF" w:rsidRPr="00DA653B" w:rsidRDefault="003E2FEF" w:rsidP="001E2B8B">
            <w:pPr>
              <w:rPr>
                <w:color w:val="000000"/>
              </w:rPr>
            </w:pPr>
            <w:r w:rsidRPr="00DA653B">
              <w:rPr>
                <w:color w:val="000000"/>
              </w:rPr>
              <w:t>Eksempler på Materiale/øvelser:</w:t>
            </w:r>
          </w:p>
          <w:p w14:paraId="39A57560" w14:textId="77777777" w:rsidR="003E2FEF" w:rsidRPr="00DA653B" w:rsidRDefault="003E2FEF" w:rsidP="003E2FEF">
            <w:pPr>
              <w:numPr>
                <w:ilvl w:val="0"/>
                <w:numId w:val="37"/>
              </w:numPr>
              <w:rPr>
                <w:color w:val="000000"/>
              </w:rPr>
            </w:pPr>
            <w:r w:rsidRPr="00DA653B">
              <w:rPr>
                <w:color w:val="000000"/>
              </w:rPr>
              <w:t xml:space="preserve">Eksempler på personkarakteristik. </w:t>
            </w:r>
          </w:p>
          <w:p w14:paraId="1B94AAE9" w14:textId="77777777" w:rsidR="003E2FEF" w:rsidRPr="00DA653B" w:rsidRDefault="003E2FEF" w:rsidP="003E2FEF">
            <w:pPr>
              <w:numPr>
                <w:ilvl w:val="0"/>
                <w:numId w:val="37"/>
              </w:numPr>
              <w:rPr>
                <w:color w:val="000000"/>
              </w:rPr>
            </w:pPr>
            <w:r w:rsidRPr="00DA653B">
              <w:rPr>
                <w:color w:val="000000"/>
              </w:rPr>
              <w:t>Praktisk personkarakteristik. Lav en ydre personkarakteristik af tre personer på gaden/skolen. Lav den ydre personkarakteristik om til en indre personkarakteristik.</w:t>
            </w:r>
            <w:r w:rsidRPr="00965E3E">
              <w:rPr>
                <w:color w:val="000000" w:themeColor="text1"/>
              </w:rPr>
              <w:t xml:space="preserve"> To grupper arbejdede med en lærer.</w:t>
            </w:r>
          </w:p>
          <w:p w14:paraId="316D679D" w14:textId="77777777" w:rsidR="003E2FEF" w:rsidRPr="00DA653B" w:rsidRDefault="003E2FEF" w:rsidP="003E2FEF">
            <w:pPr>
              <w:numPr>
                <w:ilvl w:val="0"/>
                <w:numId w:val="37"/>
              </w:numPr>
              <w:rPr>
                <w:color w:val="000000"/>
              </w:rPr>
            </w:pPr>
            <w:r w:rsidRPr="00DA653B">
              <w:rPr>
                <w:color w:val="000000"/>
              </w:rPr>
              <w:t>Om billedsprog, bl.a. hverdagsmetaforer, grundlæggende semiotik.</w:t>
            </w:r>
          </w:p>
          <w:p w14:paraId="4D2CCA00" w14:textId="77777777" w:rsidR="003E2FEF" w:rsidRPr="00DA653B" w:rsidRDefault="003E2FEF" w:rsidP="001E2B8B"/>
        </w:tc>
      </w:tr>
      <w:tr w:rsidR="003E2FEF" w14:paraId="15D0AAB9" w14:textId="77777777" w:rsidTr="006D34C1">
        <w:tc>
          <w:tcPr>
            <w:tcW w:w="1696" w:type="dxa"/>
            <w:shd w:val="clear" w:color="auto" w:fill="auto"/>
          </w:tcPr>
          <w:p w14:paraId="37C4A87C" w14:textId="77777777" w:rsidR="003E2FEF" w:rsidRPr="00FF7222" w:rsidRDefault="003E2FEF" w:rsidP="001E2B8B">
            <w:pPr>
              <w:spacing w:line="360" w:lineRule="auto"/>
              <w:rPr>
                <w:b/>
              </w:rPr>
            </w:pPr>
            <w:r w:rsidRPr="00FF7222">
              <w:rPr>
                <w:b/>
              </w:rPr>
              <w:lastRenderedPageBreak/>
              <w:t>Omfang</w:t>
            </w:r>
          </w:p>
        </w:tc>
        <w:tc>
          <w:tcPr>
            <w:tcW w:w="7932" w:type="dxa"/>
            <w:shd w:val="clear" w:color="auto" w:fill="auto"/>
          </w:tcPr>
          <w:p w14:paraId="6E38D858" w14:textId="76314E29" w:rsidR="003E2FEF" w:rsidRPr="00FD06D1" w:rsidRDefault="003E2FEF" w:rsidP="001E2B8B">
            <w:pPr>
              <w:spacing w:line="360" w:lineRule="auto"/>
            </w:pPr>
          </w:p>
        </w:tc>
      </w:tr>
      <w:tr w:rsidR="003E2FEF" w14:paraId="2988F2CC" w14:textId="77777777" w:rsidTr="006D34C1">
        <w:tc>
          <w:tcPr>
            <w:tcW w:w="1696" w:type="dxa"/>
            <w:shd w:val="clear" w:color="auto" w:fill="auto"/>
          </w:tcPr>
          <w:p w14:paraId="01322D57" w14:textId="77777777" w:rsidR="003E2FEF" w:rsidRDefault="003E2FEF" w:rsidP="001E2B8B">
            <w:pPr>
              <w:spacing w:line="360" w:lineRule="auto"/>
              <w:rPr>
                <w:b/>
              </w:rPr>
            </w:pPr>
            <w:r>
              <w:rPr>
                <w:b/>
              </w:rPr>
              <w:t>Fokus +</w:t>
            </w:r>
          </w:p>
          <w:p w14:paraId="7D020392" w14:textId="77777777" w:rsidR="003E2FEF" w:rsidRPr="00FF7222" w:rsidRDefault="003E2FEF" w:rsidP="001E2B8B">
            <w:pPr>
              <w:spacing w:line="360" w:lineRule="auto"/>
              <w:rPr>
                <w:b/>
              </w:rPr>
            </w:pPr>
            <w:proofErr w:type="spellStart"/>
            <w:r>
              <w:rPr>
                <w:b/>
              </w:rPr>
              <w:t>Arb.form</w:t>
            </w:r>
            <w:proofErr w:type="spellEnd"/>
          </w:p>
        </w:tc>
        <w:tc>
          <w:tcPr>
            <w:tcW w:w="7932" w:type="dxa"/>
            <w:shd w:val="clear" w:color="auto" w:fill="auto"/>
          </w:tcPr>
          <w:p w14:paraId="514FF53F" w14:textId="77777777" w:rsidR="003E2FEF" w:rsidRPr="00FD06D1" w:rsidRDefault="003E2FEF" w:rsidP="001E2B8B">
            <w:pPr>
              <w:pStyle w:val="Default"/>
              <w:rPr>
                <w:b/>
                <w:iCs/>
              </w:rPr>
            </w:pPr>
            <w:r w:rsidRPr="00FD06D1">
              <w:rPr>
                <w:b/>
                <w:iCs/>
              </w:rPr>
              <w:t>Fokuspunkter:</w:t>
            </w:r>
          </w:p>
          <w:p w14:paraId="038044FC" w14:textId="77777777" w:rsidR="003E2FEF" w:rsidRDefault="003E2FEF" w:rsidP="003E2FEF">
            <w:pPr>
              <w:numPr>
                <w:ilvl w:val="0"/>
                <w:numId w:val="43"/>
              </w:numPr>
            </w:pPr>
            <w:r w:rsidRPr="00DA653B">
              <w:t>Fokus: Danskfagets identitet – litteratur, sprog og medier, analyse, fortolkning, den hermeneutiske proces, forforståelse, hvordan afgør vi, om en tolkning af en tekst er rigtig? - fortolkningens betingelser.</w:t>
            </w:r>
          </w:p>
          <w:p w14:paraId="6AE33BE1" w14:textId="77777777" w:rsidR="003E2FEF" w:rsidRPr="00FD06D1" w:rsidRDefault="003E2FEF" w:rsidP="003E2FEF">
            <w:pPr>
              <w:numPr>
                <w:ilvl w:val="0"/>
                <w:numId w:val="43"/>
              </w:numPr>
            </w:pPr>
            <w:r w:rsidRPr="00FD06D1">
              <w:t xml:space="preserve">Introduktion til danskfagets metoder </w:t>
            </w:r>
          </w:p>
          <w:p w14:paraId="2A7D19C1" w14:textId="77777777" w:rsidR="003E2FEF" w:rsidRPr="00FD06D1" w:rsidRDefault="003E2FEF" w:rsidP="003E2FEF">
            <w:pPr>
              <w:numPr>
                <w:ilvl w:val="0"/>
                <w:numId w:val="43"/>
              </w:numPr>
            </w:pPr>
            <w:r w:rsidRPr="00FD06D1">
              <w:t>Lære om fakta- og fiktionskontrakter, fakta- og fiktionskoder og begrebet genre.</w:t>
            </w:r>
          </w:p>
          <w:p w14:paraId="1C51D410" w14:textId="77777777" w:rsidR="003E2FEF" w:rsidRPr="00FD06D1" w:rsidRDefault="003E2FEF" w:rsidP="003E2FEF">
            <w:pPr>
              <w:numPr>
                <w:ilvl w:val="0"/>
                <w:numId w:val="43"/>
              </w:numPr>
            </w:pPr>
            <w:r w:rsidRPr="00FD06D1">
              <w:t>Lære at anvende litterære analysebegreber (som anført under sekundærlitteratur ovenfor)</w:t>
            </w:r>
          </w:p>
          <w:p w14:paraId="0A412037" w14:textId="77777777" w:rsidR="003E2FEF" w:rsidRPr="00FD06D1" w:rsidRDefault="003E2FEF" w:rsidP="003E2FEF">
            <w:pPr>
              <w:numPr>
                <w:ilvl w:val="0"/>
                <w:numId w:val="43"/>
              </w:numPr>
            </w:pPr>
            <w:r w:rsidRPr="00FD06D1">
              <w:t>Lære at analysere en kortfilm (værkanalyse) samt at lave en komparativ analyse – fra meget stilladsering til mere selvstændigt arbejde med den afsluttende værkanalyse.</w:t>
            </w:r>
          </w:p>
          <w:p w14:paraId="7F7D8C82" w14:textId="77777777" w:rsidR="003E2FEF" w:rsidRPr="00FD06D1" w:rsidRDefault="003E2FEF" w:rsidP="001E2B8B">
            <w:pPr>
              <w:pStyle w:val="Default"/>
              <w:rPr>
                <w:b/>
                <w:iCs/>
              </w:rPr>
            </w:pPr>
          </w:p>
          <w:p w14:paraId="0E844FB7" w14:textId="77777777" w:rsidR="003E2FEF" w:rsidRPr="00FD06D1" w:rsidRDefault="003E2FEF" w:rsidP="001E2B8B">
            <w:pPr>
              <w:pStyle w:val="Default"/>
              <w:rPr>
                <w:b/>
                <w:iCs/>
              </w:rPr>
            </w:pPr>
            <w:r w:rsidRPr="00FD06D1">
              <w:rPr>
                <w:b/>
                <w:iCs/>
              </w:rPr>
              <w:t xml:space="preserve">Faglige mål: </w:t>
            </w:r>
          </w:p>
          <w:p w14:paraId="04F2D5F5" w14:textId="77777777" w:rsidR="003E2FEF" w:rsidRPr="00FD06D1" w:rsidRDefault="003E2FEF" w:rsidP="001E2B8B">
            <w:pPr>
              <w:rPr>
                <w:color w:val="000000"/>
              </w:rPr>
            </w:pPr>
            <w:r w:rsidRPr="00FD06D1">
              <w:rPr>
                <w:color w:val="000000"/>
              </w:rPr>
              <w:t xml:space="preserve">Undervisningen er tilrettelagt, så følgende mål fra bekendtgørelsen bliver dækket: </w:t>
            </w:r>
          </w:p>
          <w:p w14:paraId="7306CD80" w14:textId="77777777" w:rsidR="003E2FEF" w:rsidRPr="00FD06D1" w:rsidRDefault="003E2FEF" w:rsidP="001E2B8B">
            <w:pPr>
              <w:rPr>
                <w:color w:val="000000"/>
              </w:rPr>
            </w:pPr>
            <w:r w:rsidRPr="00FD06D1">
              <w:rPr>
                <w:color w:val="000000"/>
              </w:rPr>
              <w:t>Eleverne skal kunne:</w:t>
            </w:r>
          </w:p>
          <w:p w14:paraId="67069BDD" w14:textId="77777777" w:rsidR="003E2FEF" w:rsidRPr="00FD06D1" w:rsidRDefault="003E2FEF" w:rsidP="003E2FEF">
            <w:pPr>
              <w:numPr>
                <w:ilvl w:val="0"/>
                <w:numId w:val="44"/>
              </w:numPr>
              <w:spacing w:before="100" w:beforeAutospacing="1" w:after="100" w:afterAutospacing="1"/>
            </w:pPr>
            <w:r w:rsidRPr="00FD06D1">
              <w:lastRenderedPageBreak/>
              <w:t>demonstrere viden om og reflektere over fagets identitet og metoder</w:t>
            </w:r>
          </w:p>
          <w:p w14:paraId="03964A93" w14:textId="77777777" w:rsidR="003E2FEF" w:rsidRPr="00FD06D1" w:rsidRDefault="003E2FEF" w:rsidP="003E2FEF">
            <w:pPr>
              <w:numPr>
                <w:ilvl w:val="0"/>
                <w:numId w:val="44"/>
              </w:numPr>
              <w:spacing w:before="100" w:beforeAutospacing="1" w:after="100" w:afterAutospacing="1"/>
            </w:pPr>
            <w:r w:rsidRPr="00FD06D1">
              <w:t>demonstrere kendskab til tendenser i samtidens danske litteratur og medier, herunder samspil med internationale strømninger</w:t>
            </w:r>
          </w:p>
          <w:p w14:paraId="37B7A259" w14:textId="77777777" w:rsidR="003E2FEF" w:rsidRDefault="003E2FEF" w:rsidP="003E2FEF">
            <w:pPr>
              <w:numPr>
                <w:ilvl w:val="0"/>
                <w:numId w:val="44"/>
              </w:numPr>
              <w:spacing w:before="100" w:beforeAutospacing="1" w:after="100" w:afterAutospacing="1"/>
            </w:pPr>
            <w:r w:rsidRPr="00FD06D1">
              <w:t>analysere og fortolke fiktive tekster</w:t>
            </w:r>
          </w:p>
          <w:p w14:paraId="1ADC0BF9" w14:textId="77777777" w:rsidR="003E2FEF" w:rsidRPr="00FD06D1" w:rsidRDefault="003E2FEF" w:rsidP="003E2FEF">
            <w:pPr>
              <w:numPr>
                <w:ilvl w:val="0"/>
                <w:numId w:val="44"/>
              </w:numPr>
              <w:spacing w:before="100" w:beforeAutospacing="1" w:after="100" w:afterAutospacing="1"/>
            </w:pPr>
            <w:r w:rsidRPr="00FD06D1">
              <w:t>analysere og vurdere ikke-fiktive tekster</w:t>
            </w:r>
          </w:p>
          <w:p w14:paraId="06C4088E" w14:textId="77777777" w:rsidR="003E2FEF" w:rsidRPr="00FD06D1" w:rsidRDefault="003E2FEF" w:rsidP="001E2B8B">
            <w:pPr>
              <w:spacing w:line="360" w:lineRule="auto"/>
            </w:pPr>
            <w:r w:rsidRPr="00FD06D1">
              <w:t>Klasseundervisning/virtuelle arbejdsformer/projektarbejdsform/anvendelse af fagprogrammer/skriftligt arbejde/eksperimentelt arbejde</w:t>
            </w:r>
          </w:p>
        </w:tc>
      </w:tr>
    </w:tbl>
    <w:p w14:paraId="05D75354" w14:textId="77777777" w:rsidR="003E2FEF" w:rsidRDefault="003E2FEF" w:rsidP="003E2FEF"/>
    <w:p w14:paraId="4D34E81D" w14:textId="77777777" w:rsidR="003E2FEF" w:rsidRPr="000B64AB" w:rsidRDefault="003E2FEF" w:rsidP="00F431D1"/>
    <w:sectPr w:rsidR="003E2FEF" w:rsidRPr="000B64AB" w:rsidSect="00235BD9">
      <w:headerReference w:type="default" r:id="rId54"/>
      <w:footerReference w:type="even" r:id="rId55"/>
      <w:footerReference w:type="default" r:id="rId5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E636" w14:textId="77777777" w:rsidR="004528FE" w:rsidRDefault="004528FE">
      <w:r>
        <w:separator/>
      </w:r>
    </w:p>
  </w:endnote>
  <w:endnote w:type="continuationSeparator" w:id="0">
    <w:p w14:paraId="20B855A3" w14:textId="77777777" w:rsidR="004528FE" w:rsidRDefault="0045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29EEE9A0"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8D6FCA">
      <w:rPr>
        <w:noProof/>
        <w:sz w:val="20"/>
        <w:szCs w:val="20"/>
      </w:rPr>
      <w:t>1</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8D6FCA">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B420" w14:textId="77777777" w:rsidR="004528FE" w:rsidRDefault="004528FE">
      <w:r>
        <w:separator/>
      </w:r>
    </w:p>
  </w:footnote>
  <w:footnote w:type="continuationSeparator" w:id="0">
    <w:p w14:paraId="54B31566" w14:textId="77777777" w:rsidR="004528FE" w:rsidRDefault="0045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593855"/>
    <w:multiLevelType w:val="hybridMultilevel"/>
    <w:tmpl w:val="12D6F6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D4702C8"/>
    <w:multiLevelType w:val="hybridMultilevel"/>
    <w:tmpl w:val="0BD08F20"/>
    <w:lvl w:ilvl="0" w:tplc="939C46C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174F25"/>
    <w:multiLevelType w:val="multilevel"/>
    <w:tmpl w:val="0AF494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3314F"/>
    <w:multiLevelType w:val="multilevel"/>
    <w:tmpl w:val="C108DE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48160C"/>
    <w:multiLevelType w:val="multilevel"/>
    <w:tmpl w:val="DAB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AC5A95"/>
    <w:multiLevelType w:val="hybridMultilevel"/>
    <w:tmpl w:val="AFD2929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83973A1"/>
    <w:multiLevelType w:val="multilevel"/>
    <w:tmpl w:val="6382F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CA40FF"/>
    <w:multiLevelType w:val="hybridMultilevel"/>
    <w:tmpl w:val="535A135A"/>
    <w:lvl w:ilvl="0" w:tplc="FABCA384">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0A631D0"/>
    <w:multiLevelType w:val="multilevel"/>
    <w:tmpl w:val="7D3611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817A01"/>
    <w:multiLevelType w:val="hybridMultilevel"/>
    <w:tmpl w:val="8814DC68"/>
    <w:lvl w:ilvl="0" w:tplc="42122CCE">
      <w:start w:val="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4EB0866"/>
    <w:multiLevelType w:val="multilevel"/>
    <w:tmpl w:val="9F68EE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65FFA"/>
    <w:multiLevelType w:val="multilevel"/>
    <w:tmpl w:val="73642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463029"/>
    <w:multiLevelType w:val="hybridMultilevel"/>
    <w:tmpl w:val="DBC4696C"/>
    <w:lvl w:ilvl="0" w:tplc="E92A84B4">
      <w:start w:val="1"/>
      <w:numFmt w:val="bullet"/>
      <w:lvlText w:val=""/>
      <w:lvlJc w:val="left"/>
      <w:pPr>
        <w:ind w:left="720" w:hanging="360"/>
      </w:pPr>
      <w:rPr>
        <w:rFonts w:ascii="Wingdings" w:hAnsi="Wingdings"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374459"/>
    <w:multiLevelType w:val="hybridMultilevel"/>
    <w:tmpl w:val="FA44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167B01"/>
    <w:multiLevelType w:val="hybridMultilevel"/>
    <w:tmpl w:val="0AFE1E6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CB5354C"/>
    <w:multiLevelType w:val="hybridMultilevel"/>
    <w:tmpl w:val="B414D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3846896"/>
    <w:multiLevelType w:val="multilevel"/>
    <w:tmpl w:val="1A3E2A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E307F"/>
    <w:multiLevelType w:val="hybridMultilevel"/>
    <w:tmpl w:val="B5B8F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F791B67"/>
    <w:multiLevelType w:val="multilevel"/>
    <w:tmpl w:val="C4CA19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159D7"/>
    <w:multiLevelType w:val="hybridMultilevel"/>
    <w:tmpl w:val="1910F518"/>
    <w:lvl w:ilvl="0" w:tplc="E92A84B4">
      <w:start w:val="1"/>
      <w:numFmt w:val="bullet"/>
      <w:lvlText w:val=""/>
      <w:lvlJc w:val="left"/>
      <w:pPr>
        <w:ind w:left="720" w:hanging="360"/>
      </w:pPr>
      <w:rPr>
        <w:rFonts w:ascii="Wingdings" w:hAnsi="Wingdings"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7AD5A6B"/>
    <w:multiLevelType w:val="multilevel"/>
    <w:tmpl w:val="02A84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BE577B"/>
    <w:multiLevelType w:val="hybridMultilevel"/>
    <w:tmpl w:val="ADAC2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2A633A"/>
    <w:multiLevelType w:val="hybridMultilevel"/>
    <w:tmpl w:val="4A306E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464EE5"/>
    <w:multiLevelType w:val="hybridMultilevel"/>
    <w:tmpl w:val="FE62A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3724A2B"/>
    <w:multiLevelType w:val="hybridMultilevel"/>
    <w:tmpl w:val="292E3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7724F4C"/>
    <w:multiLevelType w:val="hybridMultilevel"/>
    <w:tmpl w:val="DBEED120"/>
    <w:lvl w:ilvl="0" w:tplc="42122CCE">
      <w:start w:val="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B6A1B2C"/>
    <w:multiLevelType w:val="hybridMultilevel"/>
    <w:tmpl w:val="479C90F0"/>
    <w:lvl w:ilvl="0" w:tplc="42122CCE">
      <w:start w:val="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3E7976"/>
    <w:multiLevelType w:val="hybridMultilevel"/>
    <w:tmpl w:val="422E4BB0"/>
    <w:lvl w:ilvl="0" w:tplc="939C46C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9F593F"/>
    <w:multiLevelType w:val="hybridMultilevel"/>
    <w:tmpl w:val="0F020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A95AA5"/>
    <w:multiLevelType w:val="multilevel"/>
    <w:tmpl w:val="76809D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57C9"/>
    <w:multiLevelType w:val="hybridMultilevel"/>
    <w:tmpl w:val="8D90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114117">
    <w:abstractNumId w:val="40"/>
  </w:num>
  <w:num w:numId="2" w16cid:durableId="858743466">
    <w:abstractNumId w:val="9"/>
  </w:num>
  <w:num w:numId="3" w16cid:durableId="1953048503">
    <w:abstractNumId w:val="7"/>
  </w:num>
  <w:num w:numId="4" w16cid:durableId="188296957">
    <w:abstractNumId w:val="6"/>
  </w:num>
  <w:num w:numId="5" w16cid:durableId="930090115">
    <w:abstractNumId w:val="5"/>
  </w:num>
  <w:num w:numId="6" w16cid:durableId="994841542">
    <w:abstractNumId w:val="4"/>
  </w:num>
  <w:num w:numId="7" w16cid:durableId="1875313139">
    <w:abstractNumId w:val="8"/>
  </w:num>
  <w:num w:numId="8" w16cid:durableId="1343555378">
    <w:abstractNumId w:val="3"/>
  </w:num>
  <w:num w:numId="9" w16cid:durableId="1269697084">
    <w:abstractNumId w:val="2"/>
  </w:num>
  <w:num w:numId="10" w16cid:durableId="1285889216">
    <w:abstractNumId w:val="1"/>
  </w:num>
  <w:num w:numId="11" w16cid:durableId="2013332904">
    <w:abstractNumId w:val="0"/>
  </w:num>
  <w:num w:numId="12" w16cid:durableId="1824160036">
    <w:abstractNumId w:val="28"/>
  </w:num>
  <w:num w:numId="13" w16cid:durableId="525023169">
    <w:abstractNumId w:val="39"/>
  </w:num>
  <w:num w:numId="14" w16cid:durableId="579556560">
    <w:abstractNumId w:val="39"/>
  </w:num>
  <w:num w:numId="15" w16cid:durableId="463277805">
    <w:abstractNumId w:val="16"/>
  </w:num>
  <w:num w:numId="16" w16cid:durableId="1041707861">
    <w:abstractNumId w:val="18"/>
  </w:num>
  <w:num w:numId="17" w16cid:durableId="1913198000">
    <w:abstractNumId w:val="20"/>
  </w:num>
  <w:num w:numId="18" w16cid:durableId="99493031">
    <w:abstractNumId w:val="20"/>
  </w:num>
  <w:num w:numId="19" w16cid:durableId="1272204786">
    <w:abstractNumId w:val="12"/>
  </w:num>
  <w:num w:numId="20" w16cid:durableId="2090418561">
    <w:abstractNumId w:val="30"/>
  </w:num>
  <w:num w:numId="21" w16cid:durableId="995300054">
    <w:abstractNumId w:val="13"/>
  </w:num>
  <w:num w:numId="22" w16cid:durableId="1451783568">
    <w:abstractNumId w:val="21"/>
  </w:num>
  <w:num w:numId="23" w16cid:durableId="535509938">
    <w:abstractNumId w:val="37"/>
  </w:num>
  <w:num w:numId="24" w16cid:durableId="1874339771">
    <w:abstractNumId w:val="26"/>
  </w:num>
  <w:num w:numId="25" w16cid:durableId="1674604609">
    <w:abstractNumId w:val="27"/>
  </w:num>
  <w:num w:numId="26" w16cid:durableId="1771850129">
    <w:abstractNumId w:val="10"/>
  </w:num>
  <w:num w:numId="27" w16cid:durableId="417212694">
    <w:abstractNumId w:val="34"/>
  </w:num>
  <w:num w:numId="28" w16cid:durableId="1462381043">
    <w:abstractNumId w:val="11"/>
  </w:num>
  <w:num w:numId="29" w16cid:durableId="1144276566">
    <w:abstractNumId w:val="29"/>
  </w:num>
  <w:num w:numId="30" w16cid:durableId="35351839">
    <w:abstractNumId w:val="22"/>
  </w:num>
  <w:num w:numId="31" w16cid:durableId="799542790">
    <w:abstractNumId w:val="35"/>
  </w:num>
  <w:num w:numId="32" w16cid:durableId="1279678375">
    <w:abstractNumId w:val="17"/>
  </w:num>
  <w:num w:numId="33" w16cid:durableId="1361513406">
    <w:abstractNumId w:val="19"/>
  </w:num>
  <w:num w:numId="34" w16cid:durableId="1917743941">
    <w:abstractNumId w:val="36"/>
  </w:num>
  <w:num w:numId="35" w16cid:durableId="1817645241">
    <w:abstractNumId w:val="24"/>
  </w:num>
  <w:num w:numId="36" w16cid:durableId="809202726">
    <w:abstractNumId w:val="15"/>
  </w:num>
  <w:num w:numId="37" w16cid:durableId="240875682">
    <w:abstractNumId w:val="41"/>
  </w:num>
  <w:num w:numId="38" w16cid:durableId="523589892">
    <w:abstractNumId w:val="32"/>
  </w:num>
  <w:num w:numId="39" w16cid:durableId="1073820845">
    <w:abstractNumId w:val="33"/>
  </w:num>
  <w:num w:numId="40" w16cid:durableId="206455045">
    <w:abstractNumId w:val="23"/>
  </w:num>
  <w:num w:numId="41" w16cid:durableId="492600967">
    <w:abstractNumId w:val="31"/>
  </w:num>
  <w:num w:numId="42" w16cid:durableId="1673097085">
    <w:abstractNumId w:val="25"/>
  </w:num>
  <w:num w:numId="43" w16cid:durableId="1520385865">
    <w:abstractNumId w:val="38"/>
  </w:num>
  <w:num w:numId="44" w16cid:durableId="4903672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27A90"/>
    <w:rsid w:val="00027D51"/>
    <w:rsid w:val="000549E8"/>
    <w:rsid w:val="00055958"/>
    <w:rsid w:val="00064EA0"/>
    <w:rsid w:val="0007120B"/>
    <w:rsid w:val="00073F42"/>
    <w:rsid w:val="00075256"/>
    <w:rsid w:val="00090BD3"/>
    <w:rsid w:val="00091541"/>
    <w:rsid w:val="000B3E69"/>
    <w:rsid w:val="000B4186"/>
    <w:rsid w:val="000B64AB"/>
    <w:rsid w:val="000C51B0"/>
    <w:rsid w:val="00102A2C"/>
    <w:rsid w:val="00110589"/>
    <w:rsid w:val="001113E4"/>
    <w:rsid w:val="00114689"/>
    <w:rsid w:val="0014225B"/>
    <w:rsid w:val="00157C51"/>
    <w:rsid w:val="0017017A"/>
    <w:rsid w:val="001711F6"/>
    <w:rsid w:val="001F2A1F"/>
    <w:rsid w:val="00215888"/>
    <w:rsid w:val="002241E9"/>
    <w:rsid w:val="00235BD9"/>
    <w:rsid w:val="00237235"/>
    <w:rsid w:val="0025537E"/>
    <w:rsid w:val="00257462"/>
    <w:rsid w:val="00264933"/>
    <w:rsid w:val="00266176"/>
    <w:rsid w:val="00292A83"/>
    <w:rsid w:val="00296842"/>
    <w:rsid w:val="002B09C6"/>
    <w:rsid w:val="002B5069"/>
    <w:rsid w:val="002B7157"/>
    <w:rsid w:val="002C27F1"/>
    <w:rsid w:val="002E19E0"/>
    <w:rsid w:val="002E736F"/>
    <w:rsid w:val="002F5059"/>
    <w:rsid w:val="003316ED"/>
    <w:rsid w:val="003332BB"/>
    <w:rsid w:val="00343803"/>
    <w:rsid w:val="00367B8A"/>
    <w:rsid w:val="003E2FEF"/>
    <w:rsid w:val="003E6A48"/>
    <w:rsid w:val="003F3F0B"/>
    <w:rsid w:val="00404EBC"/>
    <w:rsid w:val="00405C6E"/>
    <w:rsid w:val="004378BB"/>
    <w:rsid w:val="00451E03"/>
    <w:rsid w:val="00452279"/>
    <w:rsid w:val="004528FE"/>
    <w:rsid w:val="0047545E"/>
    <w:rsid w:val="00477320"/>
    <w:rsid w:val="00483FD2"/>
    <w:rsid w:val="004A2192"/>
    <w:rsid w:val="004A5154"/>
    <w:rsid w:val="004B4443"/>
    <w:rsid w:val="004D5898"/>
    <w:rsid w:val="004E44E1"/>
    <w:rsid w:val="004E5E22"/>
    <w:rsid w:val="005330E8"/>
    <w:rsid w:val="005437DE"/>
    <w:rsid w:val="0055612E"/>
    <w:rsid w:val="0056501E"/>
    <w:rsid w:val="00575F2B"/>
    <w:rsid w:val="00597400"/>
    <w:rsid w:val="005B1BB5"/>
    <w:rsid w:val="005C3774"/>
    <w:rsid w:val="005E0E26"/>
    <w:rsid w:val="005E1E46"/>
    <w:rsid w:val="005F7AB7"/>
    <w:rsid w:val="00610880"/>
    <w:rsid w:val="006128BC"/>
    <w:rsid w:val="00625633"/>
    <w:rsid w:val="00633596"/>
    <w:rsid w:val="006640FD"/>
    <w:rsid w:val="006749D4"/>
    <w:rsid w:val="00681BA6"/>
    <w:rsid w:val="00690A7B"/>
    <w:rsid w:val="006D34C1"/>
    <w:rsid w:val="006D5251"/>
    <w:rsid w:val="006F4096"/>
    <w:rsid w:val="007104AC"/>
    <w:rsid w:val="007128FC"/>
    <w:rsid w:val="007139FD"/>
    <w:rsid w:val="0071470E"/>
    <w:rsid w:val="00730015"/>
    <w:rsid w:val="00753268"/>
    <w:rsid w:val="007538E4"/>
    <w:rsid w:val="00764D24"/>
    <w:rsid w:val="007A69EF"/>
    <w:rsid w:val="007C0CB2"/>
    <w:rsid w:val="007D18F0"/>
    <w:rsid w:val="007E7F05"/>
    <w:rsid w:val="008674F0"/>
    <w:rsid w:val="008A54ED"/>
    <w:rsid w:val="008A724E"/>
    <w:rsid w:val="008B75EF"/>
    <w:rsid w:val="008C0646"/>
    <w:rsid w:val="008C5688"/>
    <w:rsid w:val="008D6FCA"/>
    <w:rsid w:val="008E44C3"/>
    <w:rsid w:val="008F47A5"/>
    <w:rsid w:val="00920032"/>
    <w:rsid w:val="009201E0"/>
    <w:rsid w:val="0094366B"/>
    <w:rsid w:val="00960D6C"/>
    <w:rsid w:val="009630F9"/>
    <w:rsid w:val="00964817"/>
    <w:rsid w:val="0099453C"/>
    <w:rsid w:val="009969BF"/>
    <w:rsid w:val="009C1803"/>
    <w:rsid w:val="009D3A7A"/>
    <w:rsid w:val="009F2069"/>
    <w:rsid w:val="00A26BDF"/>
    <w:rsid w:val="00A3548F"/>
    <w:rsid w:val="00A47B41"/>
    <w:rsid w:val="00A52C01"/>
    <w:rsid w:val="00A63FD2"/>
    <w:rsid w:val="00A8063D"/>
    <w:rsid w:val="00A9456E"/>
    <w:rsid w:val="00AB0B9E"/>
    <w:rsid w:val="00B42DC1"/>
    <w:rsid w:val="00B5697B"/>
    <w:rsid w:val="00B5782E"/>
    <w:rsid w:val="00B61DD4"/>
    <w:rsid w:val="00B6534F"/>
    <w:rsid w:val="00B71462"/>
    <w:rsid w:val="00B80C08"/>
    <w:rsid w:val="00BA771A"/>
    <w:rsid w:val="00BB22F1"/>
    <w:rsid w:val="00C15D04"/>
    <w:rsid w:val="00C358AF"/>
    <w:rsid w:val="00C3763B"/>
    <w:rsid w:val="00C52FD9"/>
    <w:rsid w:val="00C66B1C"/>
    <w:rsid w:val="00C74F87"/>
    <w:rsid w:val="00CA3B18"/>
    <w:rsid w:val="00CB053C"/>
    <w:rsid w:val="00CB4D48"/>
    <w:rsid w:val="00CC32F5"/>
    <w:rsid w:val="00CC3439"/>
    <w:rsid w:val="00CF7CA4"/>
    <w:rsid w:val="00D1706C"/>
    <w:rsid w:val="00D302F8"/>
    <w:rsid w:val="00D30F44"/>
    <w:rsid w:val="00D3266D"/>
    <w:rsid w:val="00D614A5"/>
    <w:rsid w:val="00D63855"/>
    <w:rsid w:val="00DB03B4"/>
    <w:rsid w:val="00DC178F"/>
    <w:rsid w:val="00E00ADB"/>
    <w:rsid w:val="00E2088E"/>
    <w:rsid w:val="00E722F4"/>
    <w:rsid w:val="00E87E65"/>
    <w:rsid w:val="00E90BA9"/>
    <w:rsid w:val="00EA0DA2"/>
    <w:rsid w:val="00EA6BD9"/>
    <w:rsid w:val="00EB1C94"/>
    <w:rsid w:val="00EB6AFC"/>
    <w:rsid w:val="00EC649D"/>
    <w:rsid w:val="00ED7AC5"/>
    <w:rsid w:val="00EE0DDC"/>
    <w:rsid w:val="00EE3BAA"/>
    <w:rsid w:val="00F031AC"/>
    <w:rsid w:val="00F34DF5"/>
    <w:rsid w:val="00F431D1"/>
    <w:rsid w:val="00F565F1"/>
    <w:rsid w:val="00F579DF"/>
    <w:rsid w:val="00F827EB"/>
    <w:rsid w:val="00FD1826"/>
    <w:rsid w:val="00FD5DD7"/>
    <w:rsid w:val="00FE0EDD"/>
    <w:rsid w:val="00FF2719"/>
    <w:rsid w:val="00FF342A"/>
    <w:rsid w:val="00FF5457"/>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F42"/>
    <w:rPr>
      <w:sz w:val="24"/>
      <w:szCs w:val="24"/>
    </w:rPr>
  </w:style>
  <w:style w:type="paragraph" w:styleId="Overskrift1">
    <w:name w:val="heading 1"/>
    <w:basedOn w:val="Normal"/>
    <w:next w:val="Normal"/>
    <w:link w:val="Overskrift1Tegn"/>
    <w:qFormat/>
    <w:rsid w:val="000B64AB"/>
    <w:pPr>
      <w:keepNext/>
      <w:spacing w:before="240" w:after="60" w:line="300" w:lineRule="exact"/>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line="300" w:lineRule="exact"/>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spacing w:line="300" w:lineRule="exact"/>
    </w:pPr>
    <w:rPr>
      <w:rFonts w:ascii="Garamond" w:hAnsi="Garamond"/>
    </w:rPr>
  </w:style>
  <w:style w:type="paragraph" w:styleId="Sidefod">
    <w:name w:val="footer"/>
    <w:basedOn w:val="Normal"/>
    <w:rsid w:val="00920032"/>
    <w:pPr>
      <w:tabs>
        <w:tab w:val="center" w:pos="4819"/>
        <w:tab w:val="right" w:pos="9638"/>
      </w:tabs>
      <w:spacing w:line="300" w:lineRule="exact"/>
    </w:pPr>
    <w:rPr>
      <w:rFonts w:ascii="Garamond" w:hAnsi="Garamond"/>
    </w:r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pPr>
      <w:spacing w:line="300" w:lineRule="exact"/>
    </w:pPr>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pPr>
      <w:spacing w:line="300" w:lineRule="exact"/>
    </w:pPr>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line="300" w:lineRule="exact"/>
      <w:ind w:left="1440" w:right="1440"/>
    </w:pPr>
    <w:rPr>
      <w:rFonts w:ascii="Garamond" w:hAnsi="Garamond"/>
    </w:r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line="300" w:lineRule="exact"/>
    </w:pPr>
    <w:rPr>
      <w:rFonts w:ascii="Garamond" w:hAnsi="Garamond"/>
    </w:r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line="300" w:lineRule="exact"/>
      <w:ind w:left="283"/>
    </w:pPr>
    <w:rPr>
      <w:rFonts w:ascii="Garamond" w:hAnsi="Garamond"/>
    </w:r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rPr>
      <w:rFonts w:ascii="Garamond" w:hAnsi="Garamond"/>
    </w:r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line="300" w:lineRule="exact"/>
    </w:pPr>
    <w:rPr>
      <w:rFonts w:ascii="Garamond" w:hAnsi="Garamond"/>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rPr>
      <w:rFonts w:ascii="Garamond" w:hAnsi="Garamond"/>
    </w:r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line="300" w:lineRule="exact"/>
      <w:ind w:left="283"/>
    </w:pPr>
    <w:rPr>
      <w:rFonts w:ascii="Garamond" w:hAnsi="Garamond"/>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line="300" w:lineRule="exact"/>
      <w:ind w:left="864" w:right="864"/>
      <w:jc w:val="center"/>
    </w:pPr>
    <w:rPr>
      <w:rFonts w:ascii="Garamond" w:hAnsi="Garamond"/>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line="300" w:lineRule="exact"/>
    </w:pPr>
    <w:rPr>
      <w:rFonts w:ascii="Calibri Light" w:hAnsi="Calibri Light"/>
      <w:b/>
      <w:bCs/>
    </w:rPr>
  </w:style>
  <w:style w:type="paragraph" w:styleId="Citatsamling">
    <w:name w:val="table of authorities"/>
    <w:basedOn w:val="Normal"/>
    <w:next w:val="Normal"/>
    <w:rsid w:val="000B64AB"/>
    <w:pPr>
      <w:spacing w:line="300" w:lineRule="exact"/>
      <w:ind w:left="240" w:hanging="240"/>
    </w:pPr>
    <w:rPr>
      <w:rFonts w:ascii="Garamond" w:hAnsi="Garamond"/>
    </w:rPr>
  </w:style>
  <w:style w:type="paragraph" w:styleId="Dato">
    <w:name w:val="Date"/>
    <w:basedOn w:val="Normal"/>
    <w:next w:val="Normal"/>
    <w:link w:val="DatoTegn"/>
    <w:rsid w:val="000B64AB"/>
    <w:pPr>
      <w:spacing w:line="300" w:lineRule="exact"/>
    </w:pPr>
    <w:rPr>
      <w:rFonts w:ascii="Garamond" w:hAnsi="Garamond"/>
    </w:rPr>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pPr>
      <w:spacing w:line="300" w:lineRule="exact"/>
    </w:pPr>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pPr>
      <w:spacing w:line="300" w:lineRule="exact"/>
    </w:pPr>
    <w:rPr>
      <w:rFonts w:ascii="Garamond" w:hAnsi="Garamond"/>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pPr>
      <w:spacing w:line="300" w:lineRule="exact"/>
    </w:pPr>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pPr>
      <w:spacing w:line="300" w:lineRule="exact"/>
    </w:pPr>
    <w:rPr>
      <w:rFonts w:ascii="Garamond" w:hAnsi="Garamond"/>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spacing w:line="300" w:lineRule="exact"/>
      <w:ind w:left="240" w:hanging="240"/>
    </w:pPr>
    <w:rPr>
      <w:rFonts w:ascii="Garamond" w:hAnsi="Garamond"/>
    </w:rPr>
  </w:style>
  <w:style w:type="paragraph" w:styleId="Indeks2">
    <w:name w:val="index 2"/>
    <w:basedOn w:val="Normal"/>
    <w:next w:val="Normal"/>
    <w:autoRedefine/>
    <w:rsid w:val="000B64AB"/>
    <w:pPr>
      <w:spacing w:line="300" w:lineRule="exact"/>
      <w:ind w:left="480" w:hanging="240"/>
    </w:pPr>
    <w:rPr>
      <w:rFonts w:ascii="Garamond" w:hAnsi="Garamond"/>
    </w:rPr>
  </w:style>
  <w:style w:type="paragraph" w:styleId="Indeks3">
    <w:name w:val="index 3"/>
    <w:basedOn w:val="Normal"/>
    <w:next w:val="Normal"/>
    <w:autoRedefine/>
    <w:rsid w:val="000B64AB"/>
    <w:pPr>
      <w:spacing w:line="300" w:lineRule="exact"/>
      <w:ind w:left="720" w:hanging="240"/>
    </w:pPr>
    <w:rPr>
      <w:rFonts w:ascii="Garamond" w:hAnsi="Garamond"/>
    </w:rPr>
  </w:style>
  <w:style w:type="paragraph" w:styleId="Indeks4">
    <w:name w:val="index 4"/>
    <w:basedOn w:val="Normal"/>
    <w:next w:val="Normal"/>
    <w:autoRedefine/>
    <w:rsid w:val="000B64AB"/>
    <w:pPr>
      <w:spacing w:line="300" w:lineRule="exact"/>
      <w:ind w:left="960" w:hanging="240"/>
    </w:pPr>
    <w:rPr>
      <w:rFonts w:ascii="Garamond" w:hAnsi="Garamond"/>
    </w:rPr>
  </w:style>
  <w:style w:type="paragraph" w:styleId="Indeks5">
    <w:name w:val="index 5"/>
    <w:basedOn w:val="Normal"/>
    <w:next w:val="Normal"/>
    <w:autoRedefine/>
    <w:rsid w:val="000B64AB"/>
    <w:pPr>
      <w:spacing w:line="300" w:lineRule="exact"/>
      <w:ind w:left="1200" w:hanging="240"/>
    </w:pPr>
    <w:rPr>
      <w:rFonts w:ascii="Garamond" w:hAnsi="Garamond"/>
    </w:rPr>
  </w:style>
  <w:style w:type="paragraph" w:styleId="Indeks6">
    <w:name w:val="index 6"/>
    <w:basedOn w:val="Normal"/>
    <w:next w:val="Normal"/>
    <w:autoRedefine/>
    <w:rsid w:val="000B64AB"/>
    <w:pPr>
      <w:spacing w:line="300" w:lineRule="exact"/>
      <w:ind w:left="1440" w:hanging="240"/>
    </w:pPr>
    <w:rPr>
      <w:rFonts w:ascii="Garamond" w:hAnsi="Garamond"/>
    </w:rPr>
  </w:style>
  <w:style w:type="paragraph" w:styleId="Indeks7">
    <w:name w:val="index 7"/>
    <w:basedOn w:val="Normal"/>
    <w:next w:val="Normal"/>
    <w:autoRedefine/>
    <w:rsid w:val="000B64AB"/>
    <w:pPr>
      <w:spacing w:line="300" w:lineRule="exact"/>
      <w:ind w:left="1680" w:hanging="240"/>
    </w:pPr>
    <w:rPr>
      <w:rFonts w:ascii="Garamond" w:hAnsi="Garamond"/>
    </w:rPr>
  </w:style>
  <w:style w:type="paragraph" w:styleId="Indeks8">
    <w:name w:val="index 8"/>
    <w:basedOn w:val="Normal"/>
    <w:next w:val="Normal"/>
    <w:autoRedefine/>
    <w:rsid w:val="000B64AB"/>
    <w:pPr>
      <w:spacing w:line="300" w:lineRule="exact"/>
      <w:ind w:left="1920" w:hanging="240"/>
    </w:pPr>
    <w:rPr>
      <w:rFonts w:ascii="Garamond" w:hAnsi="Garamond"/>
    </w:rPr>
  </w:style>
  <w:style w:type="paragraph" w:styleId="Indeks9">
    <w:name w:val="index 9"/>
    <w:basedOn w:val="Normal"/>
    <w:next w:val="Normal"/>
    <w:autoRedefine/>
    <w:rsid w:val="000B64AB"/>
    <w:pPr>
      <w:spacing w:line="300" w:lineRule="exact"/>
      <w:ind w:left="2160" w:hanging="240"/>
    </w:pPr>
    <w:rPr>
      <w:rFonts w:ascii="Garamond" w:hAnsi="Garamond"/>
    </w:rPr>
  </w:style>
  <w:style w:type="paragraph" w:styleId="Indeksoverskrift">
    <w:name w:val="index heading"/>
    <w:basedOn w:val="Normal"/>
    <w:next w:val="Indeks1"/>
    <w:rsid w:val="000B64AB"/>
    <w:pPr>
      <w:spacing w:line="300" w:lineRule="exact"/>
    </w:pPr>
    <w:rPr>
      <w:rFonts w:ascii="Calibri Light" w:hAnsi="Calibri Light"/>
      <w:b/>
      <w:bCs/>
    </w:rPr>
  </w:style>
  <w:style w:type="paragraph" w:styleId="Indholdsfortegnelse1">
    <w:name w:val="toc 1"/>
    <w:basedOn w:val="Normal"/>
    <w:next w:val="Normal"/>
    <w:autoRedefine/>
    <w:rsid w:val="000B64AB"/>
    <w:pPr>
      <w:spacing w:line="300" w:lineRule="exact"/>
    </w:pPr>
    <w:rPr>
      <w:rFonts w:ascii="Garamond" w:hAnsi="Garamond"/>
    </w:rPr>
  </w:style>
  <w:style w:type="paragraph" w:styleId="Indholdsfortegnelse2">
    <w:name w:val="toc 2"/>
    <w:basedOn w:val="Normal"/>
    <w:next w:val="Normal"/>
    <w:autoRedefine/>
    <w:rsid w:val="000B64AB"/>
    <w:pPr>
      <w:spacing w:line="300" w:lineRule="exact"/>
      <w:ind w:left="240"/>
    </w:pPr>
    <w:rPr>
      <w:rFonts w:ascii="Garamond" w:hAnsi="Garamond"/>
    </w:rPr>
  </w:style>
  <w:style w:type="paragraph" w:styleId="Indholdsfortegnelse3">
    <w:name w:val="toc 3"/>
    <w:basedOn w:val="Normal"/>
    <w:next w:val="Normal"/>
    <w:autoRedefine/>
    <w:rsid w:val="000B64AB"/>
    <w:pPr>
      <w:spacing w:line="300" w:lineRule="exact"/>
      <w:ind w:left="480"/>
    </w:pPr>
    <w:rPr>
      <w:rFonts w:ascii="Garamond" w:hAnsi="Garamond"/>
    </w:rPr>
  </w:style>
  <w:style w:type="paragraph" w:styleId="Indholdsfortegnelse4">
    <w:name w:val="toc 4"/>
    <w:basedOn w:val="Normal"/>
    <w:next w:val="Normal"/>
    <w:autoRedefine/>
    <w:rsid w:val="000B64AB"/>
    <w:pPr>
      <w:spacing w:line="300" w:lineRule="exact"/>
      <w:ind w:left="720"/>
    </w:pPr>
    <w:rPr>
      <w:rFonts w:ascii="Garamond" w:hAnsi="Garamond"/>
    </w:rPr>
  </w:style>
  <w:style w:type="paragraph" w:styleId="Indholdsfortegnelse5">
    <w:name w:val="toc 5"/>
    <w:basedOn w:val="Normal"/>
    <w:next w:val="Normal"/>
    <w:autoRedefine/>
    <w:rsid w:val="000B64AB"/>
    <w:pPr>
      <w:spacing w:line="300" w:lineRule="exact"/>
      <w:ind w:left="960"/>
    </w:pPr>
    <w:rPr>
      <w:rFonts w:ascii="Garamond" w:hAnsi="Garamond"/>
    </w:rPr>
  </w:style>
  <w:style w:type="paragraph" w:styleId="Indholdsfortegnelse6">
    <w:name w:val="toc 6"/>
    <w:basedOn w:val="Normal"/>
    <w:next w:val="Normal"/>
    <w:autoRedefine/>
    <w:rsid w:val="000B64AB"/>
    <w:pPr>
      <w:spacing w:line="300" w:lineRule="exact"/>
      <w:ind w:left="1200"/>
    </w:pPr>
    <w:rPr>
      <w:rFonts w:ascii="Garamond" w:hAnsi="Garamond"/>
    </w:rPr>
  </w:style>
  <w:style w:type="paragraph" w:styleId="Indholdsfortegnelse7">
    <w:name w:val="toc 7"/>
    <w:basedOn w:val="Normal"/>
    <w:next w:val="Normal"/>
    <w:autoRedefine/>
    <w:rsid w:val="000B64AB"/>
    <w:pPr>
      <w:spacing w:line="300" w:lineRule="exact"/>
      <w:ind w:left="1440"/>
    </w:pPr>
    <w:rPr>
      <w:rFonts w:ascii="Garamond" w:hAnsi="Garamond"/>
    </w:rPr>
  </w:style>
  <w:style w:type="paragraph" w:styleId="Indholdsfortegnelse8">
    <w:name w:val="toc 8"/>
    <w:basedOn w:val="Normal"/>
    <w:next w:val="Normal"/>
    <w:autoRedefine/>
    <w:rsid w:val="000B64AB"/>
    <w:pPr>
      <w:spacing w:line="300" w:lineRule="exact"/>
      <w:ind w:left="1680"/>
    </w:pPr>
    <w:rPr>
      <w:rFonts w:ascii="Garamond" w:hAnsi="Garamond"/>
    </w:rPr>
  </w:style>
  <w:style w:type="paragraph" w:styleId="Indholdsfortegnelse9">
    <w:name w:val="toc 9"/>
    <w:basedOn w:val="Normal"/>
    <w:next w:val="Normal"/>
    <w:autoRedefine/>
    <w:rsid w:val="000B64AB"/>
    <w:pPr>
      <w:spacing w:line="300" w:lineRule="exact"/>
      <w:ind w:left="1920"/>
    </w:pPr>
    <w:rPr>
      <w:rFonts w:ascii="Garamond" w:hAnsi="Garamond"/>
    </w:r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pPr>
      <w:spacing w:line="300" w:lineRule="exact"/>
    </w:pPr>
    <w:rPr>
      <w:rFonts w:ascii="Garamond" w:hAnsi="Garamond"/>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spacing w:line="300" w:lineRule="exact"/>
      <w:ind w:left="283" w:hanging="283"/>
      <w:contextualSpacing/>
    </w:pPr>
    <w:rPr>
      <w:rFonts w:ascii="Garamond" w:hAnsi="Garamond"/>
    </w:rPr>
  </w:style>
  <w:style w:type="paragraph" w:styleId="Liste2">
    <w:name w:val="List 2"/>
    <w:basedOn w:val="Normal"/>
    <w:rsid w:val="000B64AB"/>
    <w:pPr>
      <w:spacing w:line="300" w:lineRule="exact"/>
      <w:ind w:left="566" w:hanging="283"/>
      <w:contextualSpacing/>
    </w:pPr>
    <w:rPr>
      <w:rFonts w:ascii="Garamond" w:hAnsi="Garamond"/>
    </w:rPr>
  </w:style>
  <w:style w:type="paragraph" w:styleId="Liste3">
    <w:name w:val="List 3"/>
    <w:basedOn w:val="Normal"/>
    <w:rsid w:val="000B64AB"/>
    <w:pPr>
      <w:spacing w:line="300" w:lineRule="exact"/>
      <w:ind w:left="849" w:hanging="283"/>
      <w:contextualSpacing/>
    </w:pPr>
    <w:rPr>
      <w:rFonts w:ascii="Garamond" w:hAnsi="Garamond"/>
    </w:rPr>
  </w:style>
  <w:style w:type="paragraph" w:styleId="Liste4">
    <w:name w:val="List 4"/>
    <w:basedOn w:val="Normal"/>
    <w:rsid w:val="000B64AB"/>
    <w:pPr>
      <w:spacing w:line="300" w:lineRule="exact"/>
      <w:ind w:left="1132" w:hanging="283"/>
      <w:contextualSpacing/>
    </w:pPr>
    <w:rPr>
      <w:rFonts w:ascii="Garamond" w:hAnsi="Garamond"/>
    </w:rPr>
  </w:style>
  <w:style w:type="paragraph" w:styleId="Liste5">
    <w:name w:val="List 5"/>
    <w:basedOn w:val="Normal"/>
    <w:rsid w:val="000B64AB"/>
    <w:pPr>
      <w:spacing w:line="300" w:lineRule="exact"/>
      <w:ind w:left="1415" w:hanging="283"/>
      <w:contextualSpacing/>
    </w:pPr>
    <w:rPr>
      <w:rFonts w:ascii="Garamond" w:hAnsi="Garamond"/>
    </w:rPr>
  </w:style>
  <w:style w:type="paragraph" w:styleId="Listeoverfigurer">
    <w:name w:val="table of figures"/>
    <w:basedOn w:val="Normal"/>
    <w:next w:val="Normal"/>
    <w:rsid w:val="000B64AB"/>
    <w:pPr>
      <w:spacing w:line="300" w:lineRule="exact"/>
    </w:pPr>
    <w:rPr>
      <w:rFonts w:ascii="Garamond" w:hAnsi="Garamond"/>
    </w:rPr>
  </w:style>
  <w:style w:type="paragraph" w:styleId="Listeafsnit">
    <w:name w:val="List Paragraph"/>
    <w:basedOn w:val="Normal"/>
    <w:uiPriority w:val="34"/>
    <w:qFormat/>
    <w:rsid w:val="000B64AB"/>
    <w:pPr>
      <w:spacing w:line="300" w:lineRule="exact"/>
      <w:ind w:left="1304"/>
    </w:pPr>
    <w:rPr>
      <w:rFonts w:ascii="Garamond" w:hAnsi="Garamond"/>
    </w:r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pPr>
      <w:spacing w:line="300" w:lineRule="exact"/>
    </w:pPr>
    <w:rPr>
      <w:rFonts w:ascii="Garamond" w:hAnsi="Garamond"/>
    </w:rPr>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spacing w:line="300" w:lineRule="exact"/>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uiPriority w:val="99"/>
    <w:rsid w:val="000B64AB"/>
    <w:pPr>
      <w:spacing w:line="300" w:lineRule="exact"/>
    </w:pPr>
  </w:style>
  <w:style w:type="paragraph" w:styleId="Normalindrykning">
    <w:name w:val="Normal Indent"/>
    <w:basedOn w:val="Normal"/>
    <w:rsid w:val="000B64AB"/>
    <w:pPr>
      <w:spacing w:line="300" w:lineRule="exact"/>
      <w:ind w:left="1304"/>
    </w:pPr>
    <w:rPr>
      <w:rFonts w:ascii="Garamond" w:hAnsi="Garamond"/>
    </w:rPr>
  </w:style>
  <w:style w:type="paragraph" w:styleId="Noteoverskrift">
    <w:name w:val="Note Heading"/>
    <w:basedOn w:val="Normal"/>
    <w:next w:val="Normal"/>
    <w:link w:val="NoteoverskriftTegn"/>
    <w:rsid w:val="000B64AB"/>
    <w:pPr>
      <w:spacing w:line="300" w:lineRule="exact"/>
    </w:pPr>
    <w:rPr>
      <w:rFonts w:ascii="Garamond" w:hAnsi="Garamond"/>
    </w:rPr>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line="300" w:lineRule="exact"/>
      <w:ind w:left="283"/>
      <w:contextualSpacing/>
    </w:pPr>
    <w:rPr>
      <w:rFonts w:ascii="Garamond" w:hAnsi="Garamond"/>
    </w:rPr>
  </w:style>
  <w:style w:type="paragraph" w:styleId="Opstilling-forts2">
    <w:name w:val="List Continue 2"/>
    <w:basedOn w:val="Normal"/>
    <w:rsid w:val="000B64AB"/>
    <w:pPr>
      <w:spacing w:after="120" w:line="300" w:lineRule="exact"/>
      <w:ind w:left="566"/>
      <w:contextualSpacing/>
    </w:pPr>
    <w:rPr>
      <w:rFonts w:ascii="Garamond" w:hAnsi="Garamond"/>
    </w:rPr>
  </w:style>
  <w:style w:type="paragraph" w:styleId="Opstilling-forts3">
    <w:name w:val="List Continue 3"/>
    <w:basedOn w:val="Normal"/>
    <w:rsid w:val="000B64AB"/>
    <w:pPr>
      <w:spacing w:after="120" w:line="300" w:lineRule="exact"/>
      <w:ind w:left="849"/>
      <w:contextualSpacing/>
    </w:pPr>
    <w:rPr>
      <w:rFonts w:ascii="Garamond" w:hAnsi="Garamond"/>
    </w:rPr>
  </w:style>
  <w:style w:type="paragraph" w:styleId="Opstilling-forts4">
    <w:name w:val="List Continue 4"/>
    <w:basedOn w:val="Normal"/>
    <w:rsid w:val="000B64AB"/>
    <w:pPr>
      <w:spacing w:after="120" w:line="300" w:lineRule="exact"/>
      <w:ind w:left="1132"/>
      <w:contextualSpacing/>
    </w:pPr>
    <w:rPr>
      <w:rFonts w:ascii="Garamond" w:hAnsi="Garamond"/>
    </w:rPr>
  </w:style>
  <w:style w:type="paragraph" w:styleId="Opstilling-forts5">
    <w:name w:val="List Continue 5"/>
    <w:basedOn w:val="Normal"/>
    <w:rsid w:val="000B64AB"/>
    <w:pPr>
      <w:spacing w:after="120" w:line="300" w:lineRule="exact"/>
      <w:ind w:left="1415"/>
      <w:contextualSpacing/>
    </w:pPr>
    <w:rPr>
      <w:rFonts w:ascii="Garamond" w:hAnsi="Garamond"/>
    </w:rPr>
  </w:style>
  <w:style w:type="paragraph" w:styleId="Opstilling-punkttegn">
    <w:name w:val="List Bullet"/>
    <w:basedOn w:val="Normal"/>
    <w:rsid w:val="000B64AB"/>
    <w:pPr>
      <w:numPr>
        <w:numId w:val="2"/>
      </w:numPr>
      <w:spacing w:line="300" w:lineRule="exact"/>
      <w:contextualSpacing/>
    </w:pPr>
    <w:rPr>
      <w:rFonts w:ascii="Garamond" w:hAnsi="Garamond"/>
    </w:rPr>
  </w:style>
  <w:style w:type="paragraph" w:styleId="Opstilling-punkttegn2">
    <w:name w:val="List Bullet 2"/>
    <w:basedOn w:val="Normal"/>
    <w:rsid w:val="000B64AB"/>
    <w:pPr>
      <w:numPr>
        <w:numId w:val="3"/>
      </w:numPr>
      <w:spacing w:line="300" w:lineRule="exact"/>
      <w:contextualSpacing/>
    </w:pPr>
    <w:rPr>
      <w:rFonts w:ascii="Garamond" w:hAnsi="Garamond"/>
    </w:rPr>
  </w:style>
  <w:style w:type="paragraph" w:styleId="Opstilling-punkttegn3">
    <w:name w:val="List Bullet 3"/>
    <w:basedOn w:val="Normal"/>
    <w:rsid w:val="000B64AB"/>
    <w:pPr>
      <w:numPr>
        <w:numId w:val="4"/>
      </w:numPr>
      <w:spacing w:line="300" w:lineRule="exact"/>
      <w:contextualSpacing/>
    </w:pPr>
    <w:rPr>
      <w:rFonts w:ascii="Garamond" w:hAnsi="Garamond"/>
    </w:rPr>
  </w:style>
  <w:style w:type="paragraph" w:styleId="Opstilling-punkttegn4">
    <w:name w:val="List Bullet 4"/>
    <w:basedOn w:val="Normal"/>
    <w:rsid w:val="000B64AB"/>
    <w:pPr>
      <w:numPr>
        <w:numId w:val="5"/>
      </w:numPr>
      <w:spacing w:line="300" w:lineRule="exact"/>
      <w:contextualSpacing/>
    </w:pPr>
    <w:rPr>
      <w:rFonts w:ascii="Garamond" w:hAnsi="Garamond"/>
    </w:rPr>
  </w:style>
  <w:style w:type="paragraph" w:styleId="Opstilling-punkttegn5">
    <w:name w:val="List Bullet 5"/>
    <w:basedOn w:val="Normal"/>
    <w:rsid w:val="000B64AB"/>
    <w:pPr>
      <w:numPr>
        <w:numId w:val="6"/>
      </w:numPr>
      <w:spacing w:line="300" w:lineRule="exact"/>
      <w:contextualSpacing/>
    </w:pPr>
    <w:rPr>
      <w:rFonts w:ascii="Garamond" w:hAnsi="Garamond"/>
    </w:rPr>
  </w:style>
  <w:style w:type="paragraph" w:styleId="Opstilling-talellerbogst">
    <w:name w:val="List Number"/>
    <w:basedOn w:val="Normal"/>
    <w:rsid w:val="000B64AB"/>
    <w:pPr>
      <w:numPr>
        <w:numId w:val="7"/>
      </w:numPr>
      <w:spacing w:line="300" w:lineRule="exact"/>
      <w:contextualSpacing/>
    </w:pPr>
    <w:rPr>
      <w:rFonts w:ascii="Garamond" w:hAnsi="Garamond"/>
    </w:rPr>
  </w:style>
  <w:style w:type="paragraph" w:styleId="Opstilling-talellerbogst2">
    <w:name w:val="List Number 2"/>
    <w:basedOn w:val="Normal"/>
    <w:rsid w:val="000B64AB"/>
    <w:pPr>
      <w:numPr>
        <w:numId w:val="8"/>
      </w:numPr>
      <w:spacing w:line="300" w:lineRule="exact"/>
      <w:contextualSpacing/>
    </w:pPr>
    <w:rPr>
      <w:rFonts w:ascii="Garamond" w:hAnsi="Garamond"/>
    </w:rPr>
  </w:style>
  <w:style w:type="paragraph" w:styleId="Opstilling-talellerbogst3">
    <w:name w:val="List Number 3"/>
    <w:basedOn w:val="Normal"/>
    <w:rsid w:val="000B64AB"/>
    <w:pPr>
      <w:numPr>
        <w:numId w:val="9"/>
      </w:numPr>
      <w:spacing w:line="300" w:lineRule="exact"/>
      <w:contextualSpacing/>
    </w:pPr>
    <w:rPr>
      <w:rFonts w:ascii="Garamond" w:hAnsi="Garamond"/>
    </w:rPr>
  </w:style>
  <w:style w:type="paragraph" w:styleId="Opstilling-talellerbogst4">
    <w:name w:val="List Number 4"/>
    <w:basedOn w:val="Normal"/>
    <w:rsid w:val="000B64AB"/>
    <w:pPr>
      <w:numPr>
        <w:numId w:val="10"/>
      </w:numPr>
      <w:spacing w:line="300" w:lineRule="exact"/>
      <w:contextualSpacing/>
    </w:pPr>
    <w:rPr>
      <w:rFonts w:ascii="Garamond" w:hAnsi="Garamond"/>
    </w:rPr>
  </w:style>
  <w:style w:type="paragraph" w:styleId="Opstilling-talellerbogst5">
    <w:name w:val="List Number 5"/>
    <w:basedOn w:val="Normal"/>
    <w:rsid w:val="000B64AB"/>
    <w:pPr>
      <w:numPr>
        <w:numId w:val="11"/>
      </w:numPr>
      <w:spacing w:line="300" w:lineRule="exact"/>
      <w:contextualSpacing/>
    </w:pPr>
    <w:rPr>
      <w:rFonts w:ascii="Garamond" w:hAnsi="Garamond"/>
    </w:r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spacing w:line="300" w:lineRule="exact"/>
      <w:ind w:left="4252"/>
    </w:pPr>
    <w:rPr>
      <w:rFonts w:ascii="Garamond" w:hAnsi="Garamond"/>
    </w:r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pPr>
      <w:spacing w:line="300" w:lineRule="exact"/>
    </w:pPr>
    <w:rPr>
      <w:rFonts w:ascii="Garamond" w:hAnsi="Garamond"/>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pPr>
      <w:spacing w:line="300" w:lineRule="exact"/>
    </w:pPr>
    <w:rPr>
      <w:rFonts w:ascii="Garamond" w:hAnsi="Garamond"/>
    </w:rPr>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line="300" w:lineRule="exact"/>
      <w:ind w:left="864" w:right="864"/>
      <w:jc w:val="center"/>
    </w:pPr>
    <w:rPr>
      <w:rFonts w:ascii="Garamond" w:hAnsi="Garamond"/>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line="300" w:lineRule="exact"/>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spacing w:line="300" w:lineRule="exact"/>
      <w:ind w:left="4252"/>
    </w:pPr>
    <w:rPr>
      <w:rFonts w:ascii="Garamond" w:hAnsi="Garamond"/>
    </w:r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line="300" w:lineRule="exact"/>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character" w:styleId="Ulstomtale">
    <w:name w:val="Unresolved Mention"/>
    <w:basedOn w:val="Standardskrifttypeiafsnit"/>
    <w:uiPriority w:val="99"/>
    <w:semiHidden/>
    <w:unhideWhenUsed/>
    <w:rsid w:val="008674F0"/>
    <w:rPr>
      <w:color w:val="605E5C"/>
      <w:shd w:val="clear" w:color="auto" w:fill="E1DFDD"/>
    </w:rPr>
  </w:style>
  <w:style w:type="character" w:customStyle="1" w:styleId="text-format-content">
    <w:name w:val="text-format-content"/>
    <w:basedOn w:val="Standardskrifttypeiafsnit"/>
    <w:rsid w:val="00CB053C"/>
  </w:style>
  <w:style w:type="character" w:styleId="BesgtLink">
    <w:name w:val="FollowedHyperlink"/>
    <w:basedOn w:val="Standardskrifttypeiafsnit"/>
    <w:rsid w:val="00CB0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290">
      <w:bodyDiv w:val="1"/>
      <w:marLeft w:val="0"/>
      <w:marRight w:val="0"/>
      <w:marTop w:val="0"/>
      <w:marBottom w:val="0"/>
      <w:divBdr>
        <w:top w:val="none" w:sz="0" w:space="0" w:color="auto"/>
        <w:left w:val="none" w:sz="0" w:space="0" w:color="auto"/>
        <w:bottom w:val="none" w:sz="0" w:space="0" w:color="auto"/>
        <w:right w:val="none" w:sz="0" w:space="0" w:color="auto"/>
      </w:divBdr>
    </w:div>
    <w:div w:id="54356995">
      <w:bodyDiv w:val="1"/>
      <w:marLeft w:val="0"/>
      <w:marRight w:val="0"/>
      <w:marTop w:val="0"/>
      <w:marBottom w:val="0"/>
      <w:divBdr>
        <w:top w:val="none" w:sz="0" w:space="0" w:color="auto"/>
        <w:left w:val="none" w:sz="0" w:space="0" w:color="auto"/>
        <w:bottom w:val="none" w:sz="0" w:space="0" w:color="auto"/>
        <w:right w:val="none" w:sz="0" w:space="0" w:color="auto"/>
      </w:divBdr>
    </w:div>
    <w:div w:id="54398571">
      <w:bodyDiv w:val="1"/>
      <w:marLeft w:val="0"/>
      <w:marRight w:val="0"/>
      <w:marTop w:val="0"/>
      <w:marBottom w:val="0"/>
      <w:divBdr>
        <w:top w:val="none" w:sz="0" w:space="0" w:color="auto"/>
        <w:left w:val="none" w:sz="0" w:space="0" w:color="auto"/>
        <w:bottom w:val="none" w:sz="0" w:space="0" w:color="auto"/>
        <w:right w:val="none" w:sz="0" w:space="0" w:color="auto"/>
      </w:divBdr>
    </w:div>
    <w:div w:id="60760907">
      <w:bodyDiv w:val="1"/>
      <w:marLeft w:val="0"/>
      <w:marRight w:val="0"/>
      <w:marTop w:val="0"/>
      <w:marBottom w:val="0"/>
      <w:divBdr>
        <w:top w:val="none" w:sz="0" w:space="0" w:color="auto"/>
        <w:left w:val="none" w:sz="0" w:space="0" w:color="auto"/>
        <w:bottom w:val="none" w:sz="0" w:space="0" w:color="auto"/>
        <w:right w:val="none" w:sz="0" w:space="0" w:color="auto"/>
      </w:divBdr>
    </w:div>
    <w:div w:id="137112806">
      <w:bodyDiv w:val="1"/>
      <w:marLeft w:val="0"/>
      <w:marRight w:val="0"/>
      <w:marTop w:val="0"/>
      <w:marBottom w:val="0"/>
      <w:divBdr>
        <w:top w:val="none" w:sz="0" w:space="0" w:color="auto"/>
        <w:left w:val="none" w:sz="0" w:space="0" w:color="auto"/>
        <w:bottom w:val="none" w:sz="0" w:space="0" w:color="auto"/>
        <w:right w:val="none" w:sz="0" w:space="0" w:color="auto"/>
      </w:divBdr>
    </w:div>
    <w:div w:id="165218369">
      <w:bodyDiv w:val="1"/>
      <w:marLeft w:val="0"/>
      <w:marRight w:val="0"/>
      <w:marTop w:val="0"/>
      <w:marBottom w:val="0"/>
      <w:divBdr>
        <w:top w:val="none" w:sz="0" w:space="0" w:color="auto"/>
        <w:left w:val="none" w:sz="0" w:space="0" w:color="auto"/>
        <w:bottom w:val="none" w:sz="0" w:space="0" w:color="auto"/>
        <w:right w:val="none" w:sz="0" w:space="0" w:color="auto"/>
      </w:divBdr>
    </w:div>
    <w:div w:id="204955091">
      <w:bodyDiv w:val="1"/>
      <w:marLeft w:val="0"/>
      <w:marRight w:val="0"/>
      <w:marTop w:val="0"/>
      <w:marBottom w:val="0"/>
      <w:divBdr>
        <w:top w:val="none" w:sz="0" w:space="0" w:color="auto"/>
        <w:left w:val="none" w:sz="0" w:space="0" w:color="auto"/>
        <w:bottom w:val="none" w:sz="0" w:space="0" w:color="auto"/>
        <w:right w:val="none" w:sz="0" w:space="0" w:color="auto"/>
      </w:divBdr>
    </w:div>
    <w:div w:id="211774468">
      <w:bodyDiv w:val="1"/>
      <w:marLeft w:val="0"/>
      <w:marRight w:val="0"/>
      <w:marTop w:val="0"/>
      <w:marBottom w:val="0"/>
      <w:divBdr>
        <w:top w:val="none" w:sz="0" w:space="0" w:color="auto"/>
        <w:left w:val="none" w:sz="0" w:space="0" w:color="auto"/>
        <w:bottom w:val="none" w:sz="0" w:space="0" w:color="auto"/>
        <w:right w:val="none" w:sz="0" w:space="0" w:color="auto"/>
      </w:divBdr>
    </w:div>
    <w:div w:id="251280577">
      <w:bodyDiv w:val="1"/>
      <w:marLeft w:val="0"/>
      <w:marRight w:val="0"/>
      <w:marTop w:val="0"/>
      <w:marBottom w:val="0"/>
      <w:divBdr>
        <w:top w:val="none" w:sz="0" w:space="0" w:color="auto"/>
        <w:left w:val="none" w:sz="0" w:space="0" w:color="auto"/>
        <w:bottom w:val="none" w:sz="0" w:space="0" w:color="auto"/>
        <w:right w:val="none" w:sz="0" w:space="0" w:color="auto"/>
      </w:divBdr>
    </w:div>
    <w:div w:id="255019902">
      <w:bodyDiv w:val="1"/>
      <w:marLeft w:val="0"/>
      <w:marRight w:val="0"/>
      <w:marTop w:val="0"/>
      <w:marBottom w:val="0"/>
      <w:divBdr>
        <w:top w:val="none" w:sz="0" w:space="0" w:color="auto"/>
        <w:left w:val="none" w:sz="0" w:space="0" w:color="auto"/>
        <w:bottom w:val="none" w:sz="0" w:space="0" w:color="auto"/>
        <w:right w:val="none" w:sz="0" w:space="0" w:color="auto"/>
      </w:divBdr>
    </w:div>
    <w:div w:id="297881899">
      <w:bodyDiv w:val="1"/>
      <w:marLeft w:val="0"/>
      <w:marRight w:val="0"/>
      <w:marTop w:val="0"/>
      <w:marBottom w:val="0"/>
      <w:divBdr>
        <w:top w:val="none" w:sz="0" w:space="0" w:color="auto"/>
        <w:left w:val="none" w:sz="0" w:space="0" w:color="auto"/>
        <w:bottom w:val="none" w:sz="0" w:space="0" w:color="auto"/>
        <w:right w:val="none" w:sz="0" w:space="0" w:color="auto"/>
      </w:divBdr>
    </w:div>
    <w:div w:id="301732986">
      <w:bodyDiv w:val="1"/>
      <w:marLeft w:val="0"/>
      <w:marRight w:val="0"/>
      <w:marTop w:val="0"/>
      <w:marBottom w:val="0"/>
      <w:divBdr>
        <w:top w:val="none" w:sz="0" w:space="0" w:color="auto"/>
        <w:left w:val="none" w:sz="0" w:space="0" w:color="auto"/>
        <w:bottom w:val="none" w:sz="0" w:space="0" w:color="auto"/>
        <w:right w:val="none" w:sz="0" w:space="0" w:color="auto"/>
      </w:divBdr>
    </w:div>
    <w:div w:id="495611891">
      <w:bodyDiv w:val="1"/>
      <w:marLeft w:val="0"/>
      <w:marRight w:val="0"/>
      <w:marTop w:val="0"/>
      <w:marBottom w:val="0"/>
      <w:divBdr>
        <w:top w:val="none" w:sz="0" w:space="0" w:color="auto"/>
        <w:left w:val="none" w:sz="0" w:space="0" w:color="auto"/>
        <w:bottom w:val="none" w:sz="0" w:space="0" w:color="auto"/>
        <w:right w:val="none" w:sz="0" w:space="0" w:color="auto"/>
      </w:divBdr>
    </w:div>
    <w:div w:id="563760389">
      <w:bodyDiv w:val="1"/>
      <w:marLeft w:val="0"/>
      <w:marRight w:val="0"/>
      <w:marTop w:val="0"/>
      <w:marBottom w:val="0"/>
      <w:divBdr>
        <w:top w:val="none" w:sz="0" w:space="0" w:color="auto"/>
        <w:left w:val="none" w:sz="0" w:space="0" w:color="auto"/>
        <w:bottom w:val="none" w:sz="0" w:space="0" w:color="auto"/>
        <w:right w:val="none" w:sz="0" w:space="0" w:color="auto"/>
      </w:divBdr>
    </w:div>
    <w:div w:id="586815505">
      <w:bodyDiv w:val="1"/>
      <w:marLeft w:val="0"/>
      <w:marRight w:val="0"/>
      <w:marTop w:val="0"/>
      <w:marBottom w:val="0"/>
      <w:divBdr>
        <w:top w:val="none" w:sz="0" w:space="0" w:color="auto"/>
        <w:left w:val="none" w:sz="0" w:space="0" w:color="auto"/>
        <w:bottom w:val="none" w:sz="0" w:space="0" w:color="auto"/>
        <w:right w:val="none" w:sz="0" w:space="0" w:color="auto"/>
      </w:divBdr>
    </w:div>
    <w:div w:id="589236618">
      <w:bodyDiv w:val="1"/>
      <w:marLeft w:val="0"/>
      <w:marRight w:val="0"/>
      <w:marTop w:val="0"/>
      <w:marBottom w:val="0"/>
      <w:divBdr>
        <w:top w:val="none" w:sz="0" w:space="0" w:color="auto"/>
        <w:left w:val="none" w:sz="0" w:space="0" w:color="auto"/>
        <w:bottom w:val="none" w:sz="0" w:space="0" w:color="auto"/>
        <w:right w:val="none" w:sz="0" w:space="0" w:color="auto"/>
      </w:divBdr>
    </w:div>
    <w:div w:id="650525618">
      <w:bodyDiv w:val="1"/>
      <w:marLeft w:val="0"/>
      <w:marRight w:val="0"/>
      <w:marTop w:val="0"/>
      <w:marBottom w:val="0"/>
      <w:divBdr>
        <w:top w:val="none" w:sz="0" w:space="0" w:color="auto"/>
        <w:left w:val="none" w:sz="0" w:space="0" w:color="auto"/>
        <w:bottom w:val="none" w:sz="0" w:space="0" w:color="auto"/>
        <w:right w:val="none" w:sz="0" w:space="0" w:color="auto"/>
      </w:divBdr>
    </w:div>
    <w:div w:id="758330764">
      <w:bodyDiv w:val="1"/>
      <w:marLeft w:val="0"/>
      <w:marRight w:val="0"/>
      <w:marTop w:val="0"/>
      <w:marBottom w:val="0"/>
      <w:divBdr>
        <w:top w:val="none" w:sz="0" w:space="0" w:color="auto"/>
        <w:left w:val="none" w:sz="0" w:space="0" w:color="auto"/>
        <w:bottom w:val="none" w:sz="0" w:space="0" w:color="auto"/>
        <w:right w:val="none" w:sz="0" w:space="0" w:color="auto"/>
      </w:divBdr>
    </w:div>
    <w:div w:id="878400566">
      <w:bodyDiv w:val="1"/>
      <w:marLeft w:val="0"/>
      <w:marRight w:val="0"/>
      <w:marTop w:val="0"/>
      <w:marBottom w:val="0"/>
      <w:divBdr>
        <w:top w:val="none" w:sz="0" w:space="0" w:color="auto"/>
        <w:left w:val="none" w:sz="0" w:space="0" w:color="auto"/>
        <w:bottom w:val="none" w:sz="0" w:space="0" w:color="auto"/>
        <w:right w:val="none" w:sz="0" w:space="0" w:color="auto"/>
      </w:divBdr>
    </w:div>
    <w:div w:id="886382304">
      <w:bodyDiv w:val="1"/>
      <w:marLeft w:val="0"/>
      <w:marRight w:val="0"/>
      <w:marTop w:val="0"/>
      <w:marBottom w:val="0"/>
      <w:divBdr>
        <w:top w:val="none" w:sz="0" w:space="0" w:color="auto"/>
        <w:left w:val="none" w:sz="0" w:space="0" w:color="auto"/>
        <w:bottom w:val="none" w:sz="0" w:space="0" w:color="auto"/>
        <w:right w:val="none" w:sz="0" w:space="0" w:color="auto"/>
      </w:divBdr>
    </w:div>
    <w:div w:id="972297550">
      <w:bodyDiv w:val="1"/>
      <w:marLeft w:val="0"/>
      <w:marRight w:val="0"/>
      <w:marTop w:val="0"/>
      <w:marBottom w:val="0"/>
      <w:divBdr>
        <w:top w:val="none" w:sz="0" w:space="0" w:color="auto"/>
        <w:left w:val="none" w:sz="0" w:space="0" w:color="auto"/>
        <w:bottom w:val="none" w:sz="0" w:space="0" w:color="auto"/>
        <w:right w:val="none" w:sz="0" w:space="0" w:color="auto"/>
      </w:divBdr>
    </w:div>
    <w:div w:id="984090801">
      <w:bodyDiv w:val="1"/>
      <w:marLeft w:val="0"/>
      <w:marRight w:val="0"/>
      <w:marTop w:val="0"/>
      <w:marBottom w:val="0"/>
      <w:divBdr>
        <w:top w:val="none" w:sz="0" w:space="0" w:color="auto"/>
        <w:left w:val="none" w:sz="0" w:space="0" w:color="auto"/>
        <w:bottom w:val="none" w:sz="0" w:space="0" w:color="auto"/>
        <w:right w:val="none" w:sz="0" w:space="0" w:color="auto"/>
      </w:divBdr>
    </w:div>
    <w:div w:id="986933154">
      <w:bodyDiv w:val="1"/>
      <w:marLeft w:val="0"/>
      <w:marRight w:val="0"/>
      <w:marTop w:val="0"/>
      <w:marBottom w:val="0"/>
      <w:divBdr>
        <w:top w:val="none" w:sz="0" w:space="0" w:color="auto"/>
        <w:left w:val="none" w:sz="0" w:space="0" w:color="auto"/>
        <w:bottom w:val="none" w:sz="0" w:space="0" w:color="auto"/>
        <w:right w:val="none" w:sz="0" w:space="0" w:color="auto"/>
      </w:divBdr>
    </w:div>
    <w:div w:id="991835387">
      <w:bodyDiv w:val="1"/>
      <w:marLeft w:val="0"/>
      <w:marRight w:val="0"/>
      <w:marTop w:val="0"/>
      <w:marBottom w:val="0"/>
      <w:divBdr>
        <w:top w:val="none" w:sz="0" w:space="0" w:color="auto"/>
        <w:left w:val="none" w:sz="0" w:space="0" w:color="auto"/>
        <w:bottom w:val="none" w:sz="0" w:space="0" w:color="auto"/>
        <w:right w:val="none" w:sz="0" w:space="0" w:color="auto"/>
      </w:divBdr>
    </w:div>
    <w:div w:id="1025986102">
      <w:bodyDiv w:val="1"/>
      <w:marLeft w:val="0"/>
      <w:marRight w:val="0"/>
      <w:marTop w:val="0"/>
      <w:marBottom w:val="0"/>
      <w:divBdr>
        <w:top w:val="none" w:sz="0" w:space="0" w:color="auto"/>
        <w:left w:val="none" w:sz="0" w:space="0" w:color="auto"/>
        <w:bottom w:val="none" w:sz="0" w:space="0" w:color="auto"/>
        <w:right w:val="none" w:sz="0" w:space="0" w:color="auto"/>
      </w:divBdr>
    </w:div>
    <w:div w:id="1120536714">
      <w:bodyDiv w:val="1"/>
      <w:marLeft w:val="0"/>
      <w:marRight w:val="0"/>
      <w:marTop w:val="0"/>
      <w:marBottom w:val="0"/>
      <w:divBdr>
        <w:top w:val="none" w:sz="0" w:space="0" w:color="auto"/>
        <w:left w:val="none" w:sz="0" w:space="0" w:color="auto"/>
        <w:bottom w:val="none" w:sz="0" w:space="0" w:color="auto"/>
        <w:right w:val="none" w:sz="0" w:space="0" w:color="auto"/>
      </w:divBdr>
    </w:div>
    <w:div w:id="1168060236">
      <w:bodyDiv w:val="1"/>
      <w:marLeft w:val="0"/>
      <w:marRight w:val="0"/>
      <w:marTop w:val="0"/>
      <w:marBottom w:val="0"/>
      <w:divBdr>
        <w:top w:val="none" w:sz="0" w:space="0" w:color="auto"/>
        <w:left w:val="none" w:sz="0" w:space="0" w:color="auto"/>
        <w:bottom w:val="none" w:sz="0" w:space="0" w:color="auto"/>
        <w:right w:val="none" w:sz="0" w:space="0" w:color="auto"/>
      </w:divBdr>
    </w:div>
    <w:div w:id="1198927829">
      <w:bodyDiv w:val="1"/>
      <w:marLeft w:val="0"/>
      <w:marRight w:val="0"/>
      <w:marTop w:val="0"/>
      <w:marBottom w:val="0"/>
      <w:divBdr>
        <w:top w:val="none" w:sz="0" w:space="0" w:color="auto"/>
        <w:left w:val="none" w:sz="0" w:space="0" w:color="auto"/>
        <w:bottom w:val="none" w:sz="0" w:space="0" w:color="auto"/>
        <w:right w:val="none" w:sz="0" w:space="0" w:color="auto"/>
      </w:divBdr>
    </w:div>
    <w:div w:id="1258557687">
      <w:bodyDiv w:val="1"/>
      <w:marLeft w:val="0"/>
      <w:marRight w:val="0"/>
      <w:marTop w:val="0"/>
      <w:marBottom w:val="0"/>
      <w:divBdr>
        <w:top w:val="none" w:sz="0" w:space="0" w:color="auto"/>
        <w:left w:val="none" w:sz="0" w:space="0" w:color="auto"/>
        <w:bottom w:val="none" w:sz="0" w:space="0" w:color="auto"/>
        <w:right w:val="none" w:sz="0" w:space="0" w:color="auto"/>
      </w:divBdr>
    </w:div>
    <w:div w:id="1276788801">
      <w:bodyDiv w:val="1"/>
      <w:marLeft w:val="0"/>
      <w:marRight w:val="0"/>
      <w:marTop w:val="0"/>
      <w:marBottom w:val="0"/>
      <w:divBdr>
        <w:top w:val="none" w:sz="0" w:space="0" w:color="auto"/>
        <w:left w:val="none" w:sz="0" w:space="0" w:color="auto"/>
        <w:bottom w:val="none" w:sz="0" w:space="0" w:color="auto"/>
        <w:right w:val="none" w:sz="0" w:space="0" w:color="auto"/>
      </w:divBdr>
    </w:div>
    <w:div w:id="1280525652">
      <w:bodyDiv w:val="1"/>
      <w:marLeft w:val="0"/>
      <w:marRight w:val="0"/>
      <w:marTop w:val="0"/>
      <w:marBottom w:val="0"/>
      <w:divBdr>
        <w:top w:val="none" w:sz="0" w:space="0" w:color="auto"/>
        <w:left w:val="none" w:sz="0" w:space="0" w:color="auto"/>
        <w:bottom w:val="none" w:sz="0" w:space="0" w:color="auto"/>
        <w:right w:val="none" w:sz="0" w:space="0" w:color="auto"/>
      </w:divBdr>
    </w:div>
    <w:div w:id="1356930882">
      <w:bodyDiv w:val="1"/>
      <w:marLeft w:val="0"/>
      <w:marRight w:val="0"/>
      <w:marTop w:val="0"/>
      <w:marBottom w:val="0"/>
      <w:divBdr>
        <w:top w:val="none" w:sz="0" w:space="0" w:color="auto"/>
        <w:left w:val="none" w:sz="0" w:space="0" w:color="auto"/>
        <w:bottom w:val="none" w:sz="0" w:space="0" w:color="auto"/>
        <w:right w:val="none" w:sz="0" w:space="0" w:color="auto"/>
      </w:divBdr>
    </w:div>
    <w:div w:id="1410879859">
      <w:bodyDiv w:val="1"/>
      <w:marLeft w:val="0"/>
      <w:marRight w:val="0"/>
      <w:marTop w:val="0"/>
      <w:marBottom w:val="0"/>
      <w:divBdr>
        <w:top w:val="none" w:sz="0" w:space="0" w:color="auto"/>
        <w:left w:val="none" w:sz="0" w:space="0" w:color="auto"/>
        <w:bottom w:val="none" w:sz="0" w:space="0" w:color="auto"/>
        <w:right w:val="none" w:sz="0" w:space="0" w:color="auto"/>
      </w:divBdr>
    </w:div>
    <w:div w:id="1554658506">
      <w:bodyDiv w:val="1"/>
      <w:marLeft w:val="0"/>
      <w:marRight w:val="0"/>
      <w:marTop w:val="0"/>
      <w:marBottom w:val="0"/>
      <w:divBdr>
        <w:top w:val="none" w:sz="0" w:space="0" w:color="auto"/>
        <w:left w:val="none" w:sz="0" w:space="0" w:color="auto"/>
        <w:bottom w:val="none" w:sz="0" w:space="0" w:color="auto"/>
        <w:right w:val="none" w:sz="0" w:space="0" w:color="auto"/>
      </w:divBdr>
    </w:div>
    <w:div w:id="1619220757">
      <w:bodyDiv w:val="1"/>
      <w:marLeft w:val="0"/>
      <w:marRight w:val="0"/>
      <w:marTop w:val="0"/>
      <w:marBottom w:val="0"/>
      <w:divBdr>
        <w:top w:val="none" w:sz="0" w:space="0" w:color="auto"/>
        <w:left w:val="none" w:sz="0" w:space="0" w:color="auto"/>
        <w:bottom w:val="none" w:sz="0" w:space="0" w:color="auto"/>
        <w:right w:val="none" w:sz="0" w:space="0" w:color="auto"/>
      </w:divBdr>
    </w:div>
    <w:div w:id="1702977247">
      <w:bodyDiv w:val="1"/>
      <w:marLeft w:val="0"/>
      <w:marRight w:val="0"/>
      <w:marTop w:val="0"/>
      <w:marBottom w:val="0"/>
      <w:divBdr>
        <w:top w:val="none" w:sz="0" w:space="0" w:color="auto"/>
        <w:left w:val="none" w:sz="0" w:space="0" w:color="auto"/>
        <w:bottom w:val="none" w:sz="0" w:space="0" w:color="auto"/>
        <w:right w:val="none" w:sz="0" w:space="0" w:color="auto"/>
      </w:divBdr>
    </w:div>
    <w:div w:id="1726292586">
      <w:bodyDiv w:val="1"/>
      <w:marLeft w:val="0"/>
      <w:marRight w:val="0"/>
      <w:marTop w:val="0"/>
      <w:marBottom w:val="0"/>
      <w:divBdr>
        <w:top w:val="none" w:sz="0" w:space="0" w:color="auto"/>
        <w:left w:val="none" w:sz="0" w:space="0" w:color="auto"/>
        <w:bottom w:val="none" w:sz="0" w:space="0" w:color="auto"/>
        <w:right w:val="none" w:sz="0" w:space="0" w:color="auto"/>
      </w:divBdr>
    </w:div>
    <w:div w:id="1832721584">
      <w:bodyDiv w:val="1"/>
      <w:marLeft w:val="0"/>
      <w:marRight w:val="0"/>
      <w:marTop w:val="0"/>
      <w:marBottom w:val="0"/>
      <w:divBdr>
        <w:top w:val="none" w:sz="0" w:space="0" w:color="auto"/>
        <w:left w:val="none" w:sz="0" w:space="0" w:color="auto"/>
        <w:bottom w:val="none" w:sz="0" w:space="0" w:color="auto"/>
        <w:right w:val="none" w:sz="0" w:space="0" w:color="auto"/>
      </w:divBdr>
    </w:div>
    <w:div w:id="1838425392">
      <w:bodyDiv w:val="1"/>
      <w:marLeft w:val="0"/>
      <w:marRight w:val="0"/>
      <w:marTop w:val="0"/>
      <w:marBottom w:val="0"/>
      <w:divBdr>
        <w:top w:val="none" w:sz="0" w:space="0" w:color="auto"/>
        <w:left w:val="none" w:sz="0" w:space="0" w:color="auto"/>
        <w:bottom w:val="none" w:sz="0" w:space="0" w:color="auto"/>
        <w:right w:val="none" w:sz="0" w:space="0" w:color="auto"/>
      </w:divBdr>
    </w:div>
    <w:div w:id="1899783093">
      <w:bodyDiv w:val="1"/>
      <w:marLeft w:val="0"/>
      <w:marRight w:val="0"/>
      <w:marTop w:val="0"/>
      <w:marBottom w:val="0"/>
      <w:divBdr>
        <w:top w:val="none" w:sz="0" w:space="0" w:color="auto"/>
        <w:left w:val="none" w:sz="0" w:space="0" w:color="auto"/>
        <w:bottom w:val="none" w:sz="0" w:space="0" w:color="auto"/>
        <w:right w:val="none" w:sz="0" w:space="0" w:color="auto"/>
      </w:divBdr>
    </w:div>
    <w:div w:id="1947225057">
      <w:bodyDiv w:val="1"/>
      <w:marLeft w:val="0"/>
      <w:marRight w:val="0"/>
      <w:marTop w:val="0"/>
      <w:marBottom w:val="0"/>
      <w:divBdr>
        <w:top w:val="none" w:sz="0" w:space="0" w:color="auto"/>
        <w:left w:val="none" w:sz="0" w:space="0" w:color="auto"/>
        <w:bottom w:val="none" w:sz="0" w:space="0" w:color="auto"/>
        <w:right w:val="none" w:sz="0" w:space="0" w:color="auto"/>
      </w:divBdr>
    </w:div>
    <w:div w:id="2067995682">
      <w:bodyDiv w:val="1"/>
      <w:marLeft w:val="0"/>
      <w:marRight w:val="0"/>
      <w:marTop w:val="0"/>
      <w:marBottom w:val="0"/>
      <w:divBdr>
        <w:top w:val="none" w:sz="0" w:space="0" w:color="auto"/>
        <w:left w:val="none" w:sz="0" w:space="0" w:color="auto"/>
        <w:bottom w:val="none" w:sz="0" w:space="0" w:color="auto"/>
        <w:right w:val="none" w:sz="0" w:space="0" w:color="auto"/>
      </w:divBdr>
    </w:div>
    <w:div w:id="2121676456">
      <w:bodyDiv w:val="1"/>
      <w:marLeft w:val="0"/>
      <w:marRight w:val="0"/>
      <w:marTop w:val="0"/>
      <w:marBottom w:val="0"/>
      <w:divBdr>
        <w:top w:val="none" w:sz="0" w:space="0" w:color="auto"/>
        <w:left w:val="none" w:sz="0" w:space="0" w:color="auto"/>
        <w:bottom w:val="none" w:sz="0" w:space="0" w:color="auto"/>
        <w:right w:val="none" w:sz="0" w:space="0" w:color="auto"/>
      </w:divBdr>
    </w:div>
    <w:div w:id="2122215144">
      <w:bodyDiv w:val="1"/>
      <w:marLeft w:val="0"/>
      <w:marRight w:val="0"/>
      <w:marTop w:val="0"/>
      <w:marBottom w:val="0"/>
      <w:divBdr>
        <w:top w:val="none" w:sz="0" w:space="0" w:color="auto"/>
        <w:left w:val="none" w:sz="0" w:space="0" w:color="auto"/>
        <w:bottom w:val="none" w:sz="0" w:space="0" w:color="auto"/>
        <w:right w:val="none" w:sz="0" w:space="0" w:color="auto"/>
      </w:divBdr>
    </w:div>
    <w:div w:id="21245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q7nuU89i8s" TargetMode="External"/><Relationship Id="rId18" Type="http://schemas.openxmlformats.org/officeDocument/2006/relationships/hyperlink" Target="https://www.facebook.com/danskfolkeparti/posts/4340053946022929" TargetMode="External"/><Relationship Id="rId26" Type="http://schemas.openxmlformats.org/officeDocument/2006/relationships/hyperlink" Target="https://www.dr.dk/nyheder/kultur/dronningen-af-vestegnen-giver-eliten-opsang-i-viral-nytaarstale-der-er-noget-galt-paa" TargetMode="External"/><Relationship Id="rId39" Type="http://schemas.openxmlformats.org/officeDocument/2006/relationships/hyperlink" Target="https://vimeo.com/204348735" TargetMode="External"/><Relationship Id="rId21" Type="http://schemas.openxmlformats.org/officeDocument/2006/relationships/hyperlink" Target="https://www.dr.dk/radio/p1/shitstorm/shitstorm-2020-06-06" TargetMode="External"/><Relationship Id="rId34" Type="http://schemas.openxmlformats.org/officeDocument/2006/relationships/hyperlink" Target="https://guidetilskriftligdanskhhx.systime.dk/?id=129&amp;fbclid=IwAR2vE3UiKQSXO2CC1c4VAQ6W9BL3S9pD4vWKvC02BKqZGnJSrlQij6e7gDY" TargetMode="External"/><Relationship Id="rId42" Type="http://schemas.openxmlformats.org/officeDocument/2006/relationships/hyperlink" Target="https://hbdansk.systime.dk/?id=c1213" TargetMode="External"/><Relationship Id="rId47" Type="http://schemas.openxmlformats.org/officeDocument/2006/relationships/hyperlink" Target="https://hbdansk.systime.dk/?id=c471" TargetMode="External"/><Relationship Id="rId50" Type="http://schemas.openxmlformats.org/officeDocument/2006/relationships/hyperlink" Target="https://hbdansk.systime.dk/index.php?id=170"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undbogiretorik.systime.dk/index.php?id=127" TargetMode="External"/><Relationship Id="rId29" Type="http://schemas.openxmlformats.org/officeDocument/2006/relationships/hyperlink" Target="https://forfatterweb.dk/?fbclid=IwAR3V2Wnv3Mgz1Wg_dD8GwLQ6m8t7RFPMVD44PBtIYClgFanm0SYVu4kgK38" TargetMode="External"/><Relationship Id="rId11" Type="http://schemas.openxmlformats.org/officeDocument/2006/relationships/hyperlink" Target="https://www.youtube.com/watch?v=kZFIoEXzu6U&amp;t=61s" TargetMode="External"/><Relationship Id="rId24" Type="http://schemas.openxmlformats.org/officeDocument/2006/relationships/hyperlink" Target="https://deniscenesattevirkelighed.systime.dk/index.php?id=142" TargetMode="External"/><Relationship Id="rId32" Type="http://schemas.openxmlformats.org/officeDocument/2006/relationships/hyperlink" Target="https://hbdansk.systime.dk/?fbclid=IwAR0egesKDUUdNzHBrMPh1gnj2NJr59uWfsV_hdlkdiOKZKmFazwWVP3xhHE" TargetMode="External"/><Relationship Id="rId37" Type="http://schemas.openxmlformats.org/officeDocument/2006/relationships/hyperlink" Target="https://filmcentralen.dk/grundskolen/film/boy-meets-girl" TargetMode="External"/><Relationship Id="rId40" Type="http://schemas.openxmlformats.org/officeDocument/2006/relationships/hyperlink" Target="https://hbdansk.systime.dk/index.php?id=123" TargetMode="External"/><Relationship Id="rId45" Type="http://schemas.openxmlformats.org/officeDocument/2006/relationships/hyperlink" Target="https://hbdansk.systime.dk/index.php?id=163" TargetMode="External"/><Relationship Id="rId53" Type="http://schemas.openxmlformats.org/officeDocument/2006/relationships/hyperlink" Target="https://begrebdansk.ibog.dansklf.dk/?id=p162"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facebook.com/troels.mylenberg/posts/10158789839297622" TargetMode="External"/><Relationship Id="rId4" Type="http://schemas.openxmlformats.org/officeDocument/2006/relationships/settings" Target="settings.xml"/><Relationship Id="rId9" Type="http://schemas.openxmlformats.org/officeDocument/2006/relationships/hyperlink" Target="https://litteraturportalen.gyldendal.dk/litteraturhistorie/det_moderne_gennembrud-1/kapitler/introduktion_til_perioden/introduktion_til_perioden" TargetMode="External"/><Relationship Id="rId14" Type="http://schemas.openxmlformats.org/officeDocument/2006/relationships/hyperlink" Target="https://www.youtube.com/watch?v=7aLEDxP9f9w&amp;list=RD7aLEDxP9f9w&amp;start_radio=1" TargetMode="External"/><Relationship Id="rId22" Type="http://schemas.openxmlformats.org/officeDocument/2006/relationships/hyperlink" Target="https://politiken.dk/podcast/politikens_poptillaeg/art7826238/Alt-hvad-du-beh%C3%B8ver-at-vide-om-antiracisme-vrede-og-larmen-fra-h%C3%A5bet-om-forandring" TargetMode="External"/><Relationship Id="rId27" Type="http://schemas.openxmlformats.org/officeDocument/2006/relationships/hyperlink" Target="https://www.dr.dk/drtv/episode/debatten_-lige-loen-lige-koen_226877" TargetMode="External"/><Relationship Id="rId30" Type="http://schemas.openxmlformats.org/officeDocument/2006/relationships/hyperlink" Target="https://litteraturportalen.gyldendal.dk/" TargetMode="External"/><Relationship Id="rId35" Type="http://schemas.openxmlformats.org/officeDocument/2006/relationships/hyperlink" Target="https://eksistentialismeidansk.systime.dk/?fbclid=IwAR3TZJevIGNLeMIfyTWY8jykLkmMshF7USsJ5dwoYeCtXzaTJfSiwu4bT_s" TargetMode="External"/><Relationship Id="rId43" Type="http://schemas.openxmlformats.org/officeDocument/2006/relationships/hyperlink" Target="https://hbdansk.systime.dk/index.php?id=159" TargetMode="External"/><Relationship Id="rId48" Type="http://schemas.openxmlformats.org/officeDocument/2006/relationships/hyperlink" Target="https://hbdansk.systime.dk/index.php?id=149"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hbdansk.systime.dk/index.php?id=223" TargetMode="External"/><Relationship Id="rId3" Type="http://schemas.openxmlformats.org/officeDocument/2006/relationships/styles" Target="styles.xml"/><Relationship Id="rId12" Type="http://schemas.openxmlformats.org/officeDocument/2006/relationships/hyperlink" Target="https://kreativeproduktioneridansk.systime.dk/index.php?id=143" TargetMode="External"/><Relationship Id="rId17" Type="http://schemas.openxmlformats.org/officeDocument/2006/relationships/hyperlink" Target="https://www.kristeligt-dagblad.dk/identitetspolitik-er-kommet-blive" TargetMode="External"/><Relationship Id="rId25" Type="http://schemas.openxmlformats.org/officeDocument/2006/relationships/hyperlink" Target="https://dansketaler.dk/tale/tessas-nytaarstale-2021/" TargetMode="External"/><Relationship Id="rId33" Type="http://schemas.openxmlformats.org/officeDocument/2006/relationships/hyperlink" Target="https://begrebdansk.ibog.dansklf.dk/?fbclid=IwAR3aH36EuI1CFRGZ746fN4UAe4F4VLi2LTGmSE9P-VFImrLYVzJNJXIYNYY" TargetMode="External"/><Relationship Id="rId38" Type="http://schemas.openxmlformats.org/officeDocument/2006/relationships/hyperlink" Target="https://eksistentialismeidansk.systime.dk/?id=c564" TargetMode="External"/><Relationship Id="rId46" Type="http://schemas.openxmlformats.org/officeDocument/2006/relationships/hyperlink" Target="https://hbdansk.systime.dk/index.php?id=155" TargetMode="External"/><Relationship Id="rId20" Type="http://schemas.openxmlformats.org/officeDocument/2006/relationships/hyperlink" Target="https://www.facebook.com/svendbrinkmann/posts/10157223224601205" TargetMode="External"/><Relationship Id="rId41" Type="http://schemas.openxmlformats.org/officeDocument/2006/relationships/hyperlink" Target="https://hbdansk.systime.dk/index.php?id=25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ommunikationsforum.dk/artikler/Fem-dygtige-coronakommunikatoerer" TargetMode="External"/><Relationship Id="rId23" Type="http://schemas.openxmlformats.org/officeDocument/2006/relationships/hyperlink" Target="https://www.dr.dk/studie/samfundsfag/bliv-klogere-paa-fake-news" TargetMode="External"/><Relationship Id="rId28" Type="http://schemas.openxmlformats.org/officeDocument/2006/relationships/hyperlink" Target="https://ordnet.dk/ordnetdk?fbclid=IwAR0VS_PLqn4ltLOyDPatExDVLm63HfGaNfMbGcyvZD_uls7UVEKdDZRez5o" TargetMode="External"/><Relationship Id="rId36" Type="http://schemas.openxmlformats.org/officeDocument/2006/relationships/hyperlink" Target="https://deniscenesattevirkelighed.systime.dk/index.php?id=142" TargetMode="External"/><Relationship Id="rId49" Type="http://schemas.openxmlformats.org/officeDocument/2006/relationships/hyperlink" Target="https://hbdansk.systime.dk/?id=c479" TargetMode="External"/><Relationship Id="rId57" Type="http://schemas.openxmlformats.org/officeDocument/2006/relationships/fontTable" Target="fontTable.xml"/><Relationship Id="rId10" Type="http://schemas.openxmlformats.org/officeDocument/2006/relationships/hyperlink" Target="https://youtu.be/Uy29WdY7TYE" TargetMode="External"/><Relationship Id="rId31" Type="http://schemas.openxmlformats.org/officeDocument/2006/relationships/hyperlink" Target="https://litthist.systime.dk/?fbclid=IwAR0biAjYAqzBsmSwudFTVD198QFd-9nMqypEajqNqxtXT1hiOlhi7-6QRHI" TargetMode="External"/><Relationship Id="rId44" Type="http://schemas.openxmlformats.org/officeDocument/2006/relationships/hyperlink" Target="https://hbdansk.systime.dk/?id=c1510" TargetMode="External"/><Relationship Id="rId52" Type="http://schemas.openxmlformats.org/officeDocument/2006/relationships/hyperlink" Target="https://hbdansk.systime.dk/index.php?id=234"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3874</Words>
  <Characters>23633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Rasmus Riis</cp:lastModifiedBy>
  <cp:revision>2</cp:revision>
  <cp:lastPrinted>2005-10-17T13:54:00Z</cp:lastPrinted>
  <dcterms:created xsi:type="dcterms:W3CDTF">2022-06-19T14:21:00Z</dcterms:created>
  <dcterms:modified xsi:type="dcterms:W3CDTF">2022-06-19T14:21:00Z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