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8ECB4" w14:textId="77777777" w:rsidR="00A94058" w:rsidRPr="002945BA" w:rsidRDefault="00A94058" w:rsidP="00A94058">
      <w:pPr>
        <w:rPr>
          <w:b/>
          <w:sz w:val="32"/>
          <w:szCs w:val="32"/>
        </w:rPr>
      </w:pPr>
      <w:r w:rsidRPr="002945BA">
        <w:rPr>
          <w:b/>
          <w:sz w:val="32"/>
          <w:szCs w:val="32"/>
        </w:rPr>
        <w:t xml:space="preserve">Undervisningsbeskrivelse </w:t>
      </w:r>
    </w:p>
    <w:p w14:paraId="247D8AF6" w14:textId="77777777" w:rsidR="00A94058" w:rsidRPr="002945BA" w:rsidRDefault="00A94058" w:rsidP="00A94058"/>
    <w:p w14:paraId="7F48C379" w14:textId="77777777" w:rsidR="00A94058" w:rsidRPr="002945BA" w:rsidRDefault="00A94058" w:rsidP="00A940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735"/>
      </w:tblGrid>
      <w:tr w:rsidR="00A94058" w:rsidRPr="002945BA" w14:paraId="028706D6" w14:textId="77777777" w:rsidTr="00E0693A">
        <w:tc>
          <w:tcPr>
            <w:tcW w:w="1908" w:type="dxa"/>
            <w:shd w:val="clear" w:color="auto" w:fill="auto"/>
          </w:tcPr>
          <w:p w14:paraId="257FFD6F" w14:textId="77777777" w:rsidR="00A94058" w:rsidRPr="002945BA" w:rsidRDefault="00A94058" w:rsidP="00E0693A">
            <w:pPr>
              <w:rPr>
                <w:b/>
              </w:rPr>
            </w:pPr>
            <w:r w:rsidRPr="002945BA">
              <w:rPr>
                <w:b/>
              </w:rPr>
              <w:t>Termin</w:t>
            </w:r>
          </w:p>
        </w:tc>
        <w:tc>
          <w:tcPr>
            <w:tcW w:w="7920" w:type="dxa"/>
            <w:shd w:val="clear" w:color="auto" w:fill="auto"/>
          </w:tcPr>
          <w:p w14:paraId="3A2A4432" w14:textId="005BDD51" w:rsidR="00A94058" w:rsidRPr="002945BA" w:rsidRDefault="00A94058" w:rsidP="00E0693A">
            <w:r w:rsidRPr="002945BA">
              <w:t>Januar 202</w:t>
            </w:r>
            <w:r w:rsidR="002C1935">
              <w:t>5</w:t>
            </w:r>
          </w:p>
        </w:tc>
      </w:tr>
      <w:tr w:rsidR="00A94058" w:rsidRPr="002945BA" w14:paraId="7172B8A1" w14:textId="77777777" w:rsidTr="00E0693A">
        <w:tc>
          <w:tcPr>
            <w:tcW w:w="1908" w:type="dxa"/>
            <w:shd w:val="clear" w:color="auto" w:fill="auto"/>
          </w:tcPr>
          <w:p w14:paraId="111DFCF6" w14:textId="77777777" w:rsidR="00A94058" w:rsidRPr="002945BA" w:rsidRDefault="00A94058" w:rsidP="00E0693A">
            <w:pPr>
              <w:spacing w:before="120" w:after="120"/>
              <w:rPr>
                <w:b/>
              </w:rPr>
            </w:pPr>
            <w:r w:rsidRPr="002945BA">
              <w:rPr>
                <w:b/>
              </w:rPr>
              <w:t>Institution</w:t>
            </w:r>
          </w:p>
        </w:tc>
        <w:tc>
          <w:tcPr>
            <w:tcW w:w="7920" w:type="dxa"/>
            <w:shd w:val="clear" w:color="auto" w:fill="auto"/>
          </w:tcPr>
          <w:p w14:paraId="467E2C35" w14:textId="77777777" w:rsidR="00A94058" w:rsidRPr="002945BA" w:rsidRDefault="00A94058" w:rsidP="00E0693A">
            <w:pPr>
              <w:spacing w:before="120" w:after="120"/>
            </w:pPr>
            <w:r w:rsidRPr="002945BA">
              <w:t xml:space="preserve">Niels Brock </w:t>
            </w:r>
          </w:p>
        </w:tc>
      </w:tr>
      <w:tr w:rsidR="00A94058" w:rsidRPr="002945BA" w14:paraId="753847CD" w14:textId="77777777" w:rsidTr="00E0693A">
        <w:tc>
          <w:tcPr>
            <w:tcW w:w="1908" w:type="dxa"/>
            <w:shd w:val="clear" w:color="auto" w:fill="auto"/>
          </w:tcPr>
          <w:p w14:paraId="5921EE59" w14:textId="77777777" w:rsidR="00A94058" w:rsidRPr="002945BA" w:rsidRDefault="00A94058" w:rsidP="00E0693A">
            <w:pPr>
              <w:spacing w:before="120" w:after="120"/>
              <w:rPr>
                <w:b/>
              </w:rPr>
            </w:pPr>
            <w:r w:rsidRPr="002945BA">
              <w:rPr>
                <w:b/>
              </w:rPr>
              <w:t>Uddannelse</w:t>
            </w:r>
          </w:p>
        </w:tc>
        <w:tc>
          <w:tcPr>
            <w:tcW w:w="7920" w:type="dxa"/>
            <w:shd w:val="clear" w:color="auto" w:fill="auto"/>
          </w:tcPr>
          <w:p w14:paraId="05C1C1E6" w14:textId="77777777" w:rsidR="00A94058" w:rsidRPr="002945BA" w:rsidRDefault="00A94058" w:rsidP="00E0693A">
            <w:pPr>
              <w:spacing w:before="120" w:after="120"/>
            </w:pPr>
            <w:r w:rsidRPr="002945BA">
              <w:t>EUX merkantil</w:t>
            </w:r>
            <w:r>
              <w:t xml:space="preserve"> (Jesper Buchs Iværksætterakademi)</w:t>
            </w:r>
          </w:p>
        </w:tc>
      </w:tr>
      <w:tr w:rsidR="00A94058" w:rsidRPr="002945BA" w14:paraId="4D42D305" w14:textId="77777777" w:rsidTr="00E0693A">
        <w:tc>
          <w:tcPr>
            <w:tcW w:w="1908" w:type="dxa"/>
            <w:shd w:val="clear" w:color="auto" w:fill="auto"/>
          </w:tcPr>
          <w:p w14:paraId="0B278CF8" w14:textId="77777777" w:rsidR="00A94058" w:rsidRPr="002945BA" w:rsidRDefault="00A94058" w:rsidP="00E0693A">
            <w:pPr>
              <w:spacing w:before="120" w:after="120"/>
              <w:rPr>
                <w:b/>
              </w:rPr>
            </w:pPr>
            <w:r w:rsidRPr="002945BA">
              <w:rPr>
                <w:b/>
              </w:rPr>
              <w:t>Fag og niveau</w:t>
            </w:r>
          </w:p>
        </w:tc>
        <w:tc>
          <w:tcPr>
            <w:tcW w:w="7920" w:type="dxa"/>
            <w:shd w:val="clear" w:color="auto" w:fill="auto"/>
          </w:tcPr>
          <w:p w14:paraId="0757C590" w14:textId="77777777" w:rsidR="00A94058" w:rsidRPr="002945BA" w:rsidRDefault="00A94058" w:rsidP="00E0693A">
            <w:pPr>
              <w:spacing w:before="120" w:after="120"/>
            </w:pPr>
            <w:r w:rsidRPr="002945BA">
              <w:t>Dansk C</w:t>
            </w:r>
          </w:p>
        </w:tc>
      </w:tr>
      <w:tr w:rsidR="00A94058" w:rsidRPr="002945BA" w14:paraId="3A6327EF" w14:textId="77777777" w:rsidTr="00E0693A">
        <w:tc>
          <w:tcPr>
            <w:tcW w:w="1908" w:type="dxa"/>
            <w:shd w:val="clear" w:color="auto" w:fill="auto"/>
          </w:tcPr>
          <w:p w14:paraId="17A63904" w14:textId="77777777" w:rsidR="00A94058" w:rsidRPr="002945BA" w:rsidRDefault="00A94058" w:rsidP="00E0693A">
            <w:pPr>
              <w:spacing w:before="120" w:after="120"/>
              <w:rPr>
                <w:b/>
              </w:rPr>
            </w:pPr>
            <w:r w:rsidRPr="002945BA">
              <w:rPr>
                <w:b/>
              </w:rPr>
              <w:t>Lærer(e)</w:t>
            </w:r>
          </w:p>
        </w:tc>
        <w:tc>
          <w:tcPr>
            <w:tcW w:w="7920" w:type="dxa"/>
            <w:shd w:val="clear" w:color="auto" w:fill="auto"/>
          </w:tcPr>
          <w:p w14:paraId="5EE60BE5" w14:textId="77777777" w:rsidR="00A94058" w:rsidRPr="002945BA" w:rsidRDefault="00A94058" w:rsidP="00E0693A">
            <w:pPr>
              <w:spacing w:before="120" w:after="120"/>
            </w:pPr>
            <w:r w:rsidRPr="002945BA">
              <w:t>Maria Wiggers Pedersen (MAWP)</w:t>
            </w:r>
          </w:p>
        </w:tc>
      </w:tr>
      <w:tr w:rsidR="00A94058" w:rsidRPr="002945BA" w14:paraId="1B328815" w14:textId="77777777" w:rsidTr="00E0693A">
        <w:tc>
          <w:tcPr>
            <w:tcW w:w="1908" w:type="dxa"/>
            <w:shd w:val="clear" w:color="auto" w:fill="auto"/>
          </w:tcPr>
          <w:p w14:paraId="08FFCA34" w14:textId="77777777" w:rsidR="00A94058" w:rsidRPr="002945BA" w:rsidRDefault="00A94058" w:rsidP="00E0693A">
            <w:pPr>
              <w:spacing w:before="120" w:after="120"/>
              <w:rPr>
                <w:b/>
              </w:rPr>
            </w:pPr>
            <w:r w:rsidRPr="002945BA">
              <w:rPr>
                <w:b/>
              </w:rPr>
              <w:t>Hold</w:t>
            </w:r>
          </w:p>
        </w:tc>
        <w:tc>
          <w:tcPr>
            <w:tcW w:w="7920" w:type="dxa"/>
            <w:shd w:val="clear" w:color="auto" w:fill="auto"/>
          </w:tcPr>
          <w:p w14:paraId="57FCE037" w14:textId="4B2773B2" w:rsidR="00A94058" w:rsidRPr="002945BA" w:rsidRDefault="00A94058" w:rsidP="00E0693A">
            <w:pPr>
              <w:pStyle w:val="Overskrift1"/>
              <w:rPr>
                <w:rFonts w:ascii="Garamond" w:hAnsi="Garamond"/>
                <w:b/>
                <w:bCs/>
                <w:sz w:val="24"/>
                <w:szCs w:val="24"/>
              </w:rPr>
            </w:pPr>
            <w:r w:rsidRPr="002945BA">
              <w:rPr>
                <w:rFonts w:ascii="Garamond" w:hAnsi="Garamond"/>
                <w:sz w:val="24"/>
                <w:szCs w:val="24"/>
              </w:rPr>
              <w:t>18j</w:t>
            </w:r>
          </w:p>
        </w:tc>
      </w:tr>
    </w:tbl>
    <w:p w14:paraId="7C9B48E5" w14:textId="77777777" w:rsidR="00A94058" w:rsidRPr="002945BA" w:rsidRDefault="00A94058" w:rsidP="00A94058"/>
    <w:p w14:paraId="6C486D07" w14:textId="77777777" w:rsidR="00A94058" w:rsidRPr="002945BA" w:rsidRDefault="00A94058" w:rsidP="00A94058">
      <w:pPr>
        <w:rPr>
          <w:b/>
          <w:sz w:val="28"/>
          <w:szCs w:val="28"/>
        </w:rPr>
      </w:pPr>
      <w:bookmarkStart w:id="0" w:name="Retur"/>
      <w:r w:rsidRPr="002945BA">
        <w:rPr>
          <w:b/>
          <w:sz w:val="28"/>
          <w:szCs w:val="28"/>
        </w:rPr>
        <w:t>Oversigt over gennemførte undervisningsforløb</w:t>
      </w:r>
      <w:bookmarkEnd w:id="0"/>
    </w:p>
    <w:p w14:paraId="318B9EB4" w14:textId="77777777" w:rsidR="00A94058" w:rsidRPr="002945BA" w:rsidRDefault="00A94058" w:rsidP="00A940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640"/>
      </w:tblGrid>
      <w:tr w:rsidR="00A94058" w:rsidRPr="002945BA" w14:paraId="3012A72A" w14:textId="77777777" w:rsidTr="00E0693A">
        <w:tc>
          <w:tcPr>
            <w:tcW w:w="988" w:type="dxa"/>
            <w:shd w:val="clear" w:color="auto" w:fill="auto"/>
          </w:tcPr>
          <w:p w14:paraId="54542E4A" w14:textId="77777777" w:rsidR="00A94058" w:rsidRPr="002945BA" w:rsidRDefault="00A94058" w:rsidP="00E0693A">
            <w:pPr>
              <w:spacing w:before="120" w:after="120"/>
              <w:rPr>
                <w:b/>
              </w:rPr>
            </w:pPr>
            <w:r w:rsidRPr="002945BA">
              <w:rPr>
                <w:b/>
              </w:rPr>
              <w:t>Titel 1</w:t>
            </w:r>
          </w:p>
        </w:tc>
        <w:tc>
          <w:tcPr>
            <w:tcW w:w="8640" w:type="dxa"/>
            <w:shd w:val="clear" w:color="auto" w:fill="auto"/>
          </w:tcPr>
          <w:p w14:paraId="3C80B0FD" w14:textId="77777777" w:rsidR="00A94058" w:rsidRPr="002945BA" w:rsidRDefault="00A94058" w:rsidP="00E0693A">
            <w:pPr>
              <w:spacing w:before="120" w:after="120"/>
            </w:pPr>
            <w:r w:rsidRPr="002945BA">
              <w:t xml:space="preserve">Introduktion til dansk </w:t>
            </w:r>
          </w:p>
        </w:tc>
      </w:tr>
      <w:tr w:rsidR="00A94058" w:rsidRPr="002945BA" w14:paraId="60241C49" w14:textId="77777777" w:rsidTr="00E0693A">
        <w:tc>
          <w:tcPr>
            <w:tcW w:w="988" w:type="dxa"/>
            <w:shd w:val="clear" w:color="auto" w:fill="auto"/>
          </w:tcPr>
          <w:p w14:paraId="56A3B426" w14:textId="77777777" w:rsidR="00A94058" w:rsidRPr="002945BA" w:rsidRDefault="00A94058" w:rsidP="00E0693A">
            <w:pPr>
              <w:spacing w:before="120" w:after="120"/>
              <w:rPr>
                <w:b/>
              </w:rPr>
            </w:pPr>
            <w:r w:rsidRPr="002945BA">
              <w:rPr>
                <w:b/>
              </w:rPr>
              <w:t>Titel 2</w:t>
            </w:r>
          </w:p>
        </w:tc>
        <w:tc>
          <w:tcPr>
            <w:tcW w:w="8640" w:type="dxa"/>
            <w:shd w:val="clear" w:color="auto" w:fill="auto"/>
          </w:tcPr>
          <w:p w14:paraId="6142F0FE" w14:textId="28C3211C" w:rsidR="00A94058" w:rsidRPr="002945BA" w:rsidRDefault="002C1935" w:rsidP="00E0693A">
            <w:pPr>
              <w:spacing w:before="120" w:after="120"/>
            </w:pPr>
            <w:r>
              <w:t>Det kreative sprog!</w:t>
            </w:r>
            <w:r w:rsidR="00A94058" w:rsidRPr="002945BA">
              <w:t xml:space="preserve"> </w:t>
            </w:r>
          </w:p>
        </w:tc>
      </w:tr>
      <w:tr w:rsidR="00A94058" w:rsidRPr="002945BA" w14:paraId="2CD47C0C" w14:textId="77777777" w:rsidTr="00E0693A">
        <w:tc>
          <w:tcPr>
            <w:tcW w:w="988" w:type="dxa"/>
            <w:shd w:val="clear" w:color="auto" w:fill="auto"/>
          </w:tcPr>
          <w:p w14:paraId="645DF874" w14:textId="77777777" w:rsidR="00A94058" w:rsidRPr="002945BA" w:rsidRDefault="00A94058" w:rsidP="00E0693A">
            <w:pPr>
              <w:spacing w:before="120" w:after="120"/>
              <w:rPr>
                <w:b/>
              </w:rPr>
            </w:pPr>
            <w:r w:rsidRPr="002945BA">
              <w:rPr>
                <w:b/>
              </w:rPr>
              <w:t>Titel 3</w:t>
            </w:r>
          </w:p>
        </w:tc>
        <w:tc>
          <w:tcPr>
            <w:tcW w:w="8640" w:type="dxa"/>
            <w:shd w:val="clear" w:color="auto" w:fill="auto"/>
          </w:tcPr>
          <w:p w14:paraId="0411757A" w14:textId="77777777" w:rsidR="00A94058" w:rsidRPr="002945BA" w:rsidRDefault="00A94058" w:rsidP="00E0693A">
            <w:pPr>
              <w:spacing w:before="120" w:after="120"/>
            </w:pPr>
            <w:r w:rsidRPr="002945BA">
              <w:t>Kommunikationsmodellen, målgrupper (Gallups Kompas), AIDA og appelformer</w:t>
            </w:r>
          </w:p>
        </w:tc>
      </w:tr>
      <w:tr w:rsidR="00A94058" w:rsidRPr="002945BA" w14:paraId="02FBE9A3" w14:textId="77777777" w:rsidTr="00E0693A">
        <w:tc>
          <w:tcPr>
            <w:tcW w:w="988" w:type="dxa"/>
            <w:shd w:val="clear" w:color="auto" w:fill="auto"/>
          </w:tcPr>
          <w:p w14:paraId="6EA7B112" w14:textId="77777777" w:rsidR="00A94058" w:rsidRPr="002945BA" w:rsidRDefault="00A94058" w:rsidP="00E0693A">
            <w:pPr>
              <w:spacing w:before="120" w:after="120"/>
              <w:rPr>
                <w:b/>
              </w:rPr>
            </w:pPr>
            <w:r w:rsidRPr="002945BA">
              <w:rPr>
                <w:b/>
              </w:rPr>
              <w:t>Titel 4</w:t>
            </w:r>
          </w:p>
        </w:tc>
        <w:tc>
          <w:tcPr>
            <w:tcW w:w="8640" w:type="dxa"/>
            <w:shd w:val="clear" w:color="auto" w:fill="auto"/>
          </w:tcPr>
          <w:p w14:paraId="32410224" w14:textId="77777777" w:rsidR="00A94058" w:rsidRPr="002945BA" w:rsidRDefault="00A94058" w:rsidP="00E0693A">
            <w:pPr>
              <w:spacing w:before="120" w:after="120"/>
            </w:pPr>
            <w:r w:rsidRPr="002945BA">
              <w:t>PROJEKT: Planlæg og gennemfør markedsføringskampagne</w:t>
            </w:r>
          </w:p>
        </w:tc>
      </w:tr>
      <w:tr w:rsidR="00A94058" w:rsidRPr="002945BA" w14:paraId="4C71DDD4" w14:textId="77777777" w:rsidTr="00E0693A">
        <w:tc>
          <w:tcPr>
            <w:tcW w:w="988" w:type="dxa"/>
            <w:shd w:val="clear" w:color="auto" w:fill="auto"/>
          </w:tcPr>
          <w:p w14:paraId="153EBB6E" w14:textId="77777777" w:rsidR="00A94058" w:rsidRPr="002945BA" w:rsidRDefault="00A94058" w:rsidP="00E0693A">
            <w:pPr>
              <w:spacing w:before="120" w:after="120"/>
              <w:rPr>
                <w:b/>
              </w:rPr>
            </w:pPr>
            <w:r w:rsidRPr="002945BA">
              <w:rPr>
                <w:b/>
              </w:rPr>
              <w:t>Titel 5</w:t>
            </w:r>
          </w:p>
        </w:tc>
        <w:tc>
          <w:tcPr>
            <w:tcW w:w="8640" w:type="dxa"/>
            <w:shd w:val="clear" w:color="auto" w:fill="auto"/>
          </w:tcPr>
          <w:p w14:paraId="22A91AB2" w14:textId="77777777" w:rsidR="00A94058" w:rsidRPr="002945BA" w:rsidRDefault="00A94058" w:rsidP="00E0693A">
            <w:pPr>
              <w:spacing w:before="120" w:after="120"/>
            </w:pPr>
            <w:r w:rsidRPr="002945BA">
              <w:t>Novelleanalyse</w:t>
            </w:r>
          </w:p>
        </w:tc>
      </w:tr>
      <w:tr w:rsidR="00A94058" w:rsidRPr="002945BA" w14:paraId="26BF55F0" w14:textId="77777777" w:rsidTr="00E0693A">
        <w:tc>
          <w:tcPr>
            <w:tcW w:w="988" w:type="dxa"/>
            <w:shd w:val="clear" w:color="auto" w:fill="auto"/>
          </w:tcPr>
          <w:p w14:paraId="4757EC93" w14:textId="77777777" w:rsidR="00A94058" w:rsidRPr="002945BA" w:rsidRDefault="00A94058" w:rsidP="00E0693A">
            <w:pPr>
              <w:spacing w:before="120" w:after="120"/>
              <w:rPr>
                <w:b/>
              </w:rPr>
            </w:pPr>
            <w:r w:rsidRPr="002945BA">
              <w:rPr>
                <w:b/>
              </w:rPr>
              <w:t>Titel 6</w:t>
            </w:r>
          </w:p>
        </w:tc>
        <w:tc>
          <w:tcPr>
            <w:tcW w:w="8640" w:type="dxa"/>
            <w:shd w:val="clear" w:color="auto" w:fill="auto"/>
          </w:tcPr>
          <w:p w14:paraId="131BA616" w14:textId="77777777" w:rsidR="00A94058" w:rsidRPr="002945BA" w:rsidRDefault="00A94058" w:rsidP="00E0693A">
            <w:pPr>
              <w:spacing w:before="120" w:after="120"/>
            </w:pPr>
            <w:r w:rsidRPr="002945BA">
              <w:t>Reklamefilmsanalyse</w:t>
            </w:r>
          </w:p>
        </w:tc>
      </w:tr>
      <w:tr w:rsidR="00A94058" w:rsidRPr="002945BA" w14:paraId="7B06E5DA" w14:textId="77777777" w:rsidTr="00E0693A">
        <w:tc>
          <w:tcPr>
            <w:tcW w:w="988" w:type="dxa"/>
            <w:shd w:val="clear" w:color="auto" w:fill="auto"/>
          </w:tcPr>
          <w:p w14:paraId="155097A8" w14:textId="77777777" w:rsidR="00A94058" w:rsidRPr="002945BA" w:rsidRDefault="00A94058" w:rsidP="00E0693A">
            <w:pPr>
              <w:spacing w:before="120" w:after="120"/>
              <w:rPr>
                <w:b/>
              </w:rPr>
            </w:pPr>
            <w:r w:rsidRPr="002945BA">
              <w:rPr>
                <w:b/>
              </w:rPr>
              <w:t>Titel 7</w:t>
            </w:r>
          </w:p>
        </w:tc>
        <w:tc>
          <w:tcPr>
            <w:tcW w:w="8640" w:type="dxa"/>
            <w:shd w:val="clear" w:color="auto" w:fill="auto"/>
          </w:tcPr>
          <w:p w14:paraId="4FD6B5BD" w14:textId="78B91094" w:rsidR="00A94058" w:rsidRPr="002945BA" w:rsidRDefault="00A94058" w:rsidP="00E0693A">
            <w:pPr>
              <w:spacing w:before="120" w:after="120"/>
            </w:pPr>
            <w:r w:rsidRPr="002945BA">
              <w:t>Nyheds</w:t>
            </w:r>
            <w:r w:rsidR="00353DE8">
              <w:t>journalistik og pressemeddelelser</w:t>
            </w:r>
          </w:p>
        </w:tc>
      </w:tr>
      <w:tr w:rsidR="00A94058" w:rsidRPr="002945BA" w14:paraId="16F3EA6C" w14:textId="77777777" w:rsidTr="00E0693A">
        <w:tc>
          <w:tcPr>
            <w:tcW w:w="988" w:type="dxa"/>
            <w:shd w:val="clear" w:color="auto" w:fill="auto"/>
          </w:tcPr>
          <w:p w14:paraId="52ACE65D" w14:textId="77777777" w:rsidR="00A94058" w:rsidRPr="002945BA" w:rsidRDefault="00A94058" w:rsidP="00E0693A">
            <w:pPr>
              <w:spacing w:before="120" w:after="120"/>
              <w:rPr>
                <w:b/>
              </w:rPr>
            </w:pPr>
            <w:r w:rsidRPr="002945BA">
              <w:rPr>
                <w:b/>
              </w:rPr>
              <w:t>Titel 8</w:t>
            </w:r>
          </w:p>
        </w:tc>
        <w:tc>
          <w:tcPr>
            <w:tcW w:w="8640" w:type="dxa"/>
            <w:shd w:val="clear" w:color="auto" w:fill="auto"/>
          </w:tcPr>
          <w:p w14:paraId="4E0E5587" w14:textId="77777777" w:rsidR="00A94058" w:rsidRPr="002945BA" w:rsidRDefault="00A94058" w:rsidP="00E0693A">
            <w:pPr>
              <w:spacing w:before="120" w:after="120"/>
            </w:pPr>
            <w:r w:rsidRPr="002945BA">
              <w:t>Analyse af webshop/hjemmeside</w:t>
            </w:r>
          </w:p>
        </w:tc>
      </w:tr>
      <w:tr w:rsidR="00A94058" w:rsidRPr="002945BA" w14:paraId="56B73D93" w14:textId="77777777" w:rsidTr="00E0693A">
        <w:tc>
          <w:tcPr>
            <w:tcW w:w="988" w:type="dxa"/>
            <w:shd w:val="clear" w:color="auto" w:fill="auto"/>
          </w:tcPr>
          <w:p w14:paraId="6C8D42D2" w14:textId="316792B9" w:rsidR="00A94058" w:rsidRPr="002945BA" w:rsidRDefault="00A94058" w:rsidP="00E0693A">
            <w:pPr>
              <w:spacing w:before="120" w:after="120"/>
              <w:rPr>
                <w:b/>
              </w:rPr>
            </w:pPr>
            <w:r w:rsidRPr="002945BA">
              <w:rPr>
                <w:b/>
              </w:rPr>
              <w:t xml:space="preserve">Titel </w:t>
            </w:r>
            <w:r w:rsidR="00822D20">
              <w:rPr>
                <w:b/>
              </w:rPr>
              <w:t>9</w:t>
            </w:r>
          </w:p>
        </w:tc>
        <w:tc>
          <w:tcPr>
            <w:tcW w:w="8640" w:type="dxa"/>
            <w:shd w:val="clear" w:color="auto" w:fill="auto"/>
          </w:tcPr>
          <w:p w14:paraId="0249726C" w14:textId="083AF16E" w:rsidR="00A94058" w:rsidRPr="002945BA" w:rsidRDefault="00A94058" w:rsidP="00E0693A">
            <w:pPr>
              <w:spacing w:before="120" w:after="120"/>
              <w:rPr>
                <w:bCs/>
              </w:rPr>
            </w:pPr>
            <w:r w:rsidRPr="002945BA">
              <w:t>Porteføljearbejde</w:t>
            </w:r>
            <w:r w:rsidR="00822D20">
              <w:t xml:space="preserve"> / eksamensforberedende</w:t>
            </w:r>
          </w:p>
        </w:tc>
      </w:tr>
    </w:tbl>
    <w:p w14:paraId="4EC20DEA" w14:textId="77777777" w:rsidR="00A94058" w:rsidRPr="002945BA" w:rsidRDefault="00A94058" w:rsidP="00A94058"/>
    <w:p w14:paraId="059CAEDD" w14:textId="77777777" w:rsidR="00A94058" w:rsidRPr="002945BA" w:rsidRDefault="00A94058" w:rsidP="00A94058">
      <w:r w:rsidRPr="002945BA">
        <w:br w:type="page"/>
      </w:r>
    </w:p>
    <w:p w14:paraId="2B2D2464" w14:textId="77777777" w:rsidR="00822D20" w:rsidRDefault="00822D20" w:rsidP="00A94058">
      <w:pPr>
        <w:rPr>
          <w:b/>
          <w:sz w:val="28"/>
          <w:szCs w:val="28"/>
        </w:rPr>
      </w:pPr>
    </w:p>
    <w:p w14:paraId="66ED1A7E" w14:textId="6D748C09" w:rsidR="00A94058" w:rsidRPr="002945BA" w:rsidRDefault="00A94058" w:rsidP="00A94058">
      <w:pPr>
        <w:rPr>
          <w:b/>
          <w:sz w:val="20"/>
          <w:szCs w:val="20"/>
        </w:rPr>
      </w:pPr>
      <w:r w:rsidRPr="002945BA">
        <w:rPr>
          <w:b/>
          <w:sz w:val="28"/>
          <w:szCs w:val="28"/>
        </w:rPr>
        <w:t>Beskrivelse af det enkelte undervisningsforløb (1 skema for hvert forløb)</w:t>
      </w:r>
    </w:p>
    <w:p w14:paraId="311E352E" w14:textId="77777777" w:rsidR="00A94058" w:rsidRPr="002945BA" w:rsidRDefault="00A94058" w:rsidP="00A940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3"/>
        <w:gridCol w:w="7625"/>
      </w:tblGrid>
      <w:tr w:rsidR="00A94058" w:rsidRPr="002945BA" w14:paraId="35E6AF25" w14:textId="77777777" w:rsidTr="00E0693A">
        <w:tc>
          <w:tcPr>
            <w:tcW w:w="0" w:type="auto"/>
            <w:shd w:val="clear" w:color="auto" w:fill="auto"/>
          </w:tcPr>
          <w:p w14:paraId="6EEB04A4" w14:textId="77777777" w:rsidR="00A94058" w:rsidRPr="002945BA" w:rsidRDefault="00A94058" w:rsidP="00E0693A">
            <w:pPr>
              <w:rPr>
                <w:b/>
              </w:rPr>
            </w:pPr>
            <w:r w:rsidRPr="002945BA">
              <w:rPr>
                <w:b/>
              </w:rPr>
              <w:t>Titel 1</w:t>
            </w:r>
          </w:p>
          <w:p w14:paraId="491E0D1A" w14:textId="77777777" w:rsidR="00A94058" w:rsidRPr="002945BA" w:rsidRDefault="00A94058" w:rsidP="00E0693A">
            <w:pPr>
              <w:rPr>
                <w:b/>
              </w:rPr>
            </w:pPr>
          </w:p>
        </w:tc>
        <w:tc>
          <w:tcPr>
            <w:tcW w:w="0" w:type="auto"/>
            <w:shd w:val="clear" w:color="auto" w:fill="auto"/>
          </w:tcPr>
          <w:p w14:paraId="20E96C26" w14:textId="77777777" w:rsidR="00A94058" w:rsidRPr="002945BA" w:rsidRDefault="00A94058" w:rsidP="00E0693A">
            <w:pPr>
              <w:rPr>
                <w:b/>
              </w:rPr>
            </w:pPr>
            <w:r w:rsidRPr="002945BA">
              <w:rPr>
                <w:b/>
              </w:rPr>
              <w:t xml:space="preserve">INTRODUKTION TIL DANSK </w:t>
            </w:r>
          </w:p>
        </w:tc>
      </w:tr>
      <w:tr w:rsidR="00A94058" w:rsidRPr="002945BA" w14:paraId="60748565" w14:textId="77777777" w:rsidTr="00E0693A">
        <w:tc>
          <w:tcPr>
            <w:tcW w:w="0" w:type="auto"/>
            <w:shd w:val="clear" w:color="auto" w:fill="auto"/>
          </w:tcPr>
          <w:p w14:paraId="6DD9E0E6" w14:textId="77777777" w:rsidR="00A94058" w:rsidRPr="002945BA" w:rsidRDefault="00A94058" w:rsidP="00E0693A">
            <w:pPr>
              <w:rPr>
                <w:b/>
              </w:rPr>
            </w:pPr>
            <w:r w:rsidRPr="002945BA">
              <w:rPr>
                <w:b/>
              </w:rPr>
              <w:t>Indhold</w:t>
            </w:r>
          </w:p>
        </w:tc>
        <w:tc>
          <w:tcPr>
            <w:tcW w:w="0" w:type="auto"/>
            <w:shd w:val="clear" w:color="auto" w:fill="auto"/>
          </w:tcPr>
          <w:p w14:paraId="5A95DC2D" w14:textId="77777777" w:rsidR="00A94058" w:rsidRPr="002945BA" w:rsidRDefault="00A94058" w:rsidP="00E0693A">
            <w:pPr>
              <w:rPr>
                <w:b/>
                <w:bCs/>
              </w:rPr>
            </w:pPr>
            <w:r w:rsidRPr="002945BA">
              <w:rPr>
                <w:b/>
                <w:bCs/>
              </w:rPr>
              <w:t>Teori og materiale:</w:t>
            </w:r>
          </w:p>
          <w:p w14:paraId="422C9785" w14:textId="77777777" w:rsidR="00A94058" w:rsidRPr="002945BA" w:rsidRDefault="00A94058" w:rsidP="00A94058">
            <w:pPr>
              <w:pStyle w:val="Listeafsnit"/>
              <w:numPr>
                <w:ilvl w:val="0"/>
                <w:numId w:val="22"/>
              </w:numPr>
              <w:contextualSpacing w:val="0"/>
            </w:pPr>
            <w:r w:rsidRPr="002945BA">
              <w:t>Overordnet gennemgang af danskrummet og emner</w:t>
            </w:r>
          </w:p>
          <w:p w14:paraId="43BD95BE" w14:textId="77777777" w:rsidR="00A94058" w:rsidRPr="002945BA" w:rsidRDefault="00A94058" w:rsidP="00A94058">
            <w:pPr>
              <w:pStyle w:val="Listeafsnit"/>
              <w:numPr>
                <w:ilvl w:val="0"/>
                <w:numId w:val="22"/>
              </w:numPr>
              <w:contextualSpacing w:val="0"/>
            </w:pPr>
            <w:r w:rsidRPr="002945BA">
              <w:t>PowerPoint om virksomheders valg af ord</w:t>
            </w:r>
          </w:p>
          <w:p w14:paraId="5B267E5A" w14:textId="77777777" w:rsidR="00A94058" w:rsidRPr="002945BA" w:rsidRDefault="00A94058" w:rsidP="00E0693A">
            <w:pPr>
              <w:pStyle w:val="Listeafsnit"/>
            </w:pPr>
          </w:p>
          <w:p w14:paraId="6ECA24D9" w14:textId="77777777" w:rsidR="00A94058" w:rsidRPr="002945BA" w:rsidRDefault="00A94058" w:rsidP="00E0693A">
            <w:r w:rsidRPr="002945BA">
              <w:rPr>
                <w:b/>
                <w:bCs/>
              </w:rPr>
              <w:t>Øvelser</w:t>
            </w:r>
            <w:r w:rsidRPr="002945BA">
              <w:t xml:space="preserve">: </w:t>
            </w:r>
          </w:p>
          <w:p w14:paraId="5BF49716" w14:textId="77777777" w:rsidR="00A94058" w:rsidRPr="002945BA" w:rsidRDefault="00A94058" w:rsidP="00A94058">
            <w:pPr>
              <w:numPr>
                <w:ilvl w:val="0"/>
                <w:numId w:val="20"/>
              </w:numPr>
            </w:pPr>
            <w:r w:rsidRPr="002945BA">
              <w:t>Brainstorm: Dansk i folkeskolen</w:t>
            </w:r>
          </w:p>
          <w:p w14:paraId="51550361" w14:textId="77777777" w:rsidR="00A94058" w:rsidRPr="002945BA" w:rsidRDefault="00A94058" w:rsidP="00A94058">
            <w:pPr>
              <w:numPr>
                <w:ilvl w:val="0"/>
                <w:numId w:val="20"/>
              </w:numPr>
            </w:pPr>
            <w:r w:rsidRPr="002945BA">
              <w:t>Introducerende øvelser, der skal give eleverne forståelse for danskfagets betydning i forløbet, herunder: 1) Undersøg virksomheders brug af farver (farvesymbolik og associationer), 2) Kreativ øvelse med valg af ord: Sælg is!</w:t>
            </w:r>
          </w:p>
          <w:p w14:paraId="456F78A7" w14:textId="77777777" w:rsidR="00A94058" w:rsidRPr="002945BA" w:rsidRDefault="00A94058" w:rsidP="00E0693A">
            <w:pPr>
              <w:ind w:left="720"/>
            </w:pPr>
          </w:p>
        </w:tc>
      </w:tr>
      <w:tr w:rsidR="00A94058" w:rsidRPr="002945BA" w14:paraId="313A922B" w14:textId="77777777" w:rsidTr="00E0693A">
        <w:tc>
          <w:tcPr>
            <w:tcW w:w="0" w:type="auto"/>
            <w:shd w:val="clear" w:color="auto" w:fill="auto"/>
          </w:tcPr>
          <w:p w14:paraId="712E4EA7" w14:textId="77777777" w:rsidR="00A94058" w:rsidRPr="002945BA" w:rsidRDefault="00A94058" w:rsidP="00E0693A">
            <w:pPr>
              <w:rPr>
                <w:b/>
              </w:rPr>
            </w:pPr>
            <w:r w:rsidRPr="002945BA">
              <w:rPr>
                <w:b/>
              </w:rPr>
              <w:t>Omfang</w:t>
            </w:r>
          </w:p>
          <w:p w14:paraId="188C4A24" w14:textId="77777777" w:rsidR="00A94058" w:rsidRPr="002945BA" w:rsidRDefault="00A94058" w:rsidP="00E0693A">
            <w:pPr>
              <w:rPr>
                <w:b/>
              </w:rPr>
            </w:pPr>
          </w:p>
        </w:tc>
        <w:tc>
          <w:tcPr>
            <w:tcW w:w="0" w:type="auto"/>
            <w:shd w:val="clear" w:color="auto" w:fill="auto"/>
          </w:tcPr>
          <w:p w14:paraId="59050917" w14:textId="77777777" w:rsidR="00A94058" w:rsidRPr="002945BA" w:rsidRDefault="00A94058" w:rsidP="00E0693A">
            <w:r w:rsidRPr="002945BA">
              <w:t>1 modul á 100 minutter</w:t>
            </w:r>
          </w:p>
        </w:tc>
      </w:tr>
      <w:tr w:rsidR="00A94058" w:rsidRPr="002945BA" w14:paraId="178B9824" w14:textId="77777777" w:rsidTr="00E0693A">
        <w:tc>
          <w:tcPr>
            <w:tcW w:w="0" w:type="auto"/>
            <w:shd w:val="clear" w:color="auto" w:fill="auto"/>
          </w:tcPr>
          <w:p w14:paraId="2F065B28" w14:textId="77777777" w:rsidR="00A94058" w:rsidRPr="002945BA" w:rsidRDefault="00A94058" w:rsidP="00E0693A">
            <w:pPr>
              <w:rPr>
                <w:b/>
              </w:rPr>
            </w:pPr>
            <w:r w:rsidRPr="002945BA">
              <w:rPr>
                <w:b/>
              </w:rPr>
              <w:t>Særlige fokuspunkter</w:t>
            </w:r>
          </w:p>
        </w:tc>
        <w:tc>
          <w:tcPr>
            <w:tcW w:w="0" w:type="auto"/>
            <w:shd w:val="clear" w:color="auto" w:fill="auto"/>
          </w:tcPr>
          <w:p w14:paraId="21E3D7B6" w14:textId="77777777" w:rsidR="00A94058" w:rsidRPr="002945BA" w:rsidRDefault="00A94058" w:rsidP="00A94058">
            <w:pPr>
              <w:numPr>
                <w:ilvl w:val="0"/>
                <w:numId w:val="19"/>
              </w:numPr>
            </w:pPr>
            <w:r w:rsidRPr="002945BA">
              <w:t xml:space="preserve">Introduktion til faget </w:t>
            </w:r>
          </w:p>
          <w:p w14:paraId="3CD73437" w14:textId="77777777" w:rsidR="00A94058" w:rsidRPr="002945BA" w:rsidRDefault="00A94058" w:rsidP="00A94058">
            <w:pPr>
              <w:numPr>
                <w:ilvl w:val="0"/>
                <w:numId w:val="19"/>
              </w:numPr>
            </w:pPr>
            <w:r w:rsidRPr="002945BA">
              <w:t>Farvesymbolik og -associationer</w:t>
            </w:r>
          </w:p>
          <w:p w14:paraId="26FAE651" w14:textId="77777777" w:rsidR="00A94058" w:rsidRPr="002945BA" w:rsidRDefault="00A94058" w:rsidP="00A94058">
            <w:pPr>
              <w:numPr>
                <w:ilvl w:val="0"/>
                <w:numId w:val="19"/>
              </w:numPr>
            </w:pPr>
            <w:r w:rsidRPr="002945BA">
              <w:t>Ordforståelse og -associationer</w:t>
            </w:r>
          </w:p>
          <w:p w14:paraId="02627E15" w14:textId="77777777" w:rsidR="00A94058" w:rsidRPr="002945BA" w:rsidRDefault="00A94058" w:rsidP="00E0693A">
            <w:pPr>
              <w:ind w:left="720"/>
            </w:pPr>
          </w:p>
        </w:tc>
      </w:tr>
      <w:tr w:rsidR="00A94058" w:rsidRPr="002945BA" w14:paraId="5537CFDB" w14:textId="77777777" w:rsidTr="00E0693A">
        <w:tc>
          <w:tcPr>
            <w:tcW w:w="0" w:type="auto"/>
            <w:shd w:val="clear" w:color="auto" w:fill="auto"/>
          </w:tcPr>
          <w:p w14:paraId="61584C82" w14:textId="77777777" w:rsidR="00A94058" w:rsidRPr="002945BA" w:rsidRDefault="00A94058" w:rsidP="00E0693A">
            <w:pPr>
              <w:rPr>
                <w:b/>
              </w:rPr>
            </w:pPr>
            <w:r w:rsidRPr="002945BA">
              <w:rPr>
                <w:b/>
              </w:rPr>
              <w:t>Væsentligste arbejdsformer</w:t>
            </w:r>
          </w:p>
        </w:tc>
        <w:tc>
          <w:tcPr>
            <w:tcW w:w="0" w:type="auto"/>
            <w:shd w:val="clear" w:color="auto" w:fill="auto"/>
          </w:tcPr>
          <w:p w14:paraId="137C073F" w14:textId="77777777" w:rsidR="00A94058" w:rsidRPr="002945BA" w:rsidRDefault="00A94058" w:rsidP="00E0693A">
            <w:r w:rsidRPr="002945BA">
              <w:t>Klasseundervisning, virtuelle arbejdsformer, skriftligt arbejde, kreative arbejdsformer</w:t>
            </w:r>
          </w:p>
          <w:p w14:paraId="182EC492" w14:textId="77777777" w:rsidR="00A94058" w:rsidRPr="002945BA" w:rsidRDefault="00A94058" w:rsidP="00E0693A"/>
        </w:tc>
      </w:tr>
    </w:tbl>
    <w:p w14:paraId="592DF4F3" w14:textId="77777777" w:rsidR="00A94058" w:rsidRPr="002945BA" w:rsidRDefault="00A94058" w:rsidP="00A94058"/>
    <w:p w14:paraId="531AF9CC" w14:textId="77777777" w:rsidR="00A94058" w:rsidRPr="002945BA" w:rsidRDefault="00A94058" w:rsidP="00A94058">
      <w:r w:rsidRPr="002945BA">
        <w:br w:type="page"/>
      </w:r>
    </w:p>
    <w:p w14:paraId="4CEDFA0D" w14:textId="77777777" w:rsidR="00A94058" w:rsidRPr="002945BA" w:rsidRDefault="00A94058" w:rsidP="00A94058">
      <w:pPr>
        <w:rPr>
          <w:b/>
          <w:sz w:val="28"/>
          <w:szCs w:val="28"/>
        </w:rPr>
      </w:pPr>
      <w:r w:rsidRPr="002945BA">
        <w:rPr>
          <w:b/>
          <w:sz w:val="28"/>
          <w:szCs w:val="28"/>
        </w:rPr>
        <w:lastRenderedPageBreak/>
        <w:t>Beskrivelse af det enkelte undervisningsforløb (1 skema for hvert forløb)</w:t>
      </w:r>
    </w:p>
    <w:p w14:paraId="609E90A0" w14:textId="77777777" w:rsidR="00A94058" w:rsidRPr="002945BA" w:rsidRDefault="00A94058" w:rsidP="00A940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7782"/>
      </w:tblGrid>
      <w:tr w:rsidR="00353DE8" w:rsidRPr="002945BA" w14:paraId="1CC337A1" w14:textId="77777777" w:rsidTr="00E0693A">
        <w:tc>
          <w:tcPr>
            <w:tcW w:w="0" w:type="auto"/>
            <w:shd w:val="clear" w:color="auto" w:fill="auto"/>
          </w:tcPr>
          <w:p w14:paraId="3E1F240A" w14:textId="77777777" w:rsidR="00A94058" w:rsidRPr="002945BA" w:rsidRDefault="00A94058" w:rsidP="00E0693A">
            <w:pPr>
              <w:rPr>
                <w:b/>
              </w:rPr>
            </w:pPr>
            <w:r w:rsidRPr="002945BA">
              <w:rPr>
                <w:b/>
              </w:rPr>
              <w:t>Titel 2</w:t>
            </w:r>
          </w:p>
          <w:p w14:paraId="4BB66C46" w14:textId="77777777" w:rsidR="00A94058" w:rsidRPr="002945BA" w:rsidRDefault="00A94058" w:rsidP="00E0693A">
            <w:pPr>
              <w:rPr>
                <w:b/>
              </w:rPr>
            </w:pPr>
          </w:p>
        </w:tc>
        <w:tc>
          <w:tcPr>
            <w:tcW w:w="0" w:type="auto"/>
            <w:shd w:val="clear" w:color="auto" w:fill="auto"/>
          </w:tcPr>
          <w:p w14:paraId="30648EB3" w14:textId="6B2D139F" w:rsidR="00A94058" w:rsidRPr="002945BA" w:rsidRDefault="00353DE8" w:rsidP="00E0693A">
            <w:pPr>
              <w:rPr>
                <w:b/>
              </w:rPr>
            </w:pPr>
            <w:r>
              <w:rPr>
                <w:b/>
              </w:rPr>
              <w:t>DET KREATIVE SPROG!</w:t>
            </w:r>
          </w:p>
        </w:tc>
      </w:tr>
      <w:tr w:rsidR="00353DE8" w:rsidRPr="002945BA" w14:paraId="2D69498E" w14:textId="77777777" w:rsidTr="00F009C8">
        <w:trPr>
          <w:trHeight w:val="6996"/>
        </w:trPr>
        <w:tc>
          <w:tcPr>
            <w:tcW w:w="0" w:type="auto"/>
            <w:shd w:val="clear" w:color="auto" w:fill="auto"/>
          </w:tcPr>
          <w:p w14:paraId="0839E3B9" w14:textId="77777777" w:rsidR="00A94058" w:rsidRPr="002945BA" w:rsidRDefault="00A94058" w:rsidP="00E0693A">
            <w:pPr>
              <w:rPr>
                <w:b/>
              </w:rPr>
            </w:pPr>
            <w:r w:rsidRPr="002945BA">
              <w:rPr>
                <w:b/>
              </w:rPr>
              <w:t>Indhold</w:t>
            </w:r>
          </w:p>
        </w:tc>
        <w:tc>
          <w:tcPr>
            <w:tcW w:w="0" w:type="auto"/>
            <w:shd w:val="clear" w:color="auto" w:fill="auto"/>
          </w:tcPr>
          <w:p w14:paraId="2FE1E795" w14:textId="77777777" w:rsidR="00A94058" w:rsidRPr="002945BA" w:rsidRDefault="00A94058" w:rsidP="00E0693A">
            <w:pPr>
              <w:rPr>
                <w:b/>
                <w:bCs/>
              </w:rPr>
            </w:pPr>
            <w:r w:rsidRPr="002945BA">
              <w:rPr>
                <w:b/>
                <w:bCs/>
              </w:rPr>
              <w:t>Teori og materiale:</w:t>
            </w:r>
          </w:p>
          <w:p w14:paraId="087DFB86" w14:textId="6A6DC06F" w:rsidR="00A94058" w:rsidRPr="002945BA" w:rsidRDefault="00A94058" w:rsidP="00E0693A">
            <w:r w:rsidRPr="002945BA">
              <w:t xml:space="preserve">Om </w:t>
            </w:r>
            <w:r w:rsidR="00353DE8">
              <w:t>det kreative og levende sprog</w:t>
            </w:r>
            <w:r w:rsidRPr="002945BA">
              <w:t>:</w:t>
            </w:r>
          </w:p>
          <w:p w14:paraId="5C020B84" w14:textId="77777777" w:rsidR="00353DE8" w:rsidRDefault="00A94058" w:rsidP="00353DE8">
            <w:pPr>
              <w:numPr>
                <w:ilvl w:val="0"/>
                <w:numId w:val="3"/>
              </w:numPr>
            </w:pPr>
            <w:r w:rsidRPr="002945BA">
              <w:t>Indledende materiale: PowerPoint med eksempler på virksomheders produktbeskrivelser (kreativt og sansende sprog, at tale til modtagerens behov)</w:t>
            </w:r>
          </w:p>
          <w:p w14:paraId="548249C2" w14:textId="4EFA8B0B" w:rsidR="00353DE8" w:rsidRPr="00353DE8" w:rsidRDefault="00353DE8" w:rsidP="00353DE8">
            <w:pPr>
              <w:numPr>
                <w:ilvl w:val="0"/>
                <w:numId w:val="3"/>
              </w:numPr>
              <w:rPr>
                <w:sz w:val="20"/>
                <w:szCs w:val="20"/>
              </w:rPr>
            </w:pPr>
            <w:r>
              <w:t xml:space="preserve">Adjektiver: Video (a1kommunikation): </w:t>
            </w:r>
            <w:hyperlink r:id="rId7" w:history="1">
              <w:r w:rsidRPr="00A2135F">
                <w:rPr>
                  <w:rStyle w:val="Hyperlink"/>
                  <w:sz w:val="20"/>
                  <w:szCs w:val="20"/>
                </w:rPr>
                <w:t>https://www.youtube.com/watch?v=vRKrrWNSHgs&amp;t=1s</w:t>
              </w:r>
            </w:hyperlink>
            <w:r w:rsidRPr="00353DE8">
              <w:rPr>
                <w:sz w:val="20"/>
                <w:szCs w:val="20"/>
              </w:rPr>
              <w:t xml:space="preserve"> </w:t>
            </w:r>
          </w:p>
          <w:p w14:paraId="5ED4A636" w14:textId="29D3A96D" w:rsidR="00353DE8" w:rsidRDefault="00353DE8" w:rsidP="00353DE8">
            <w:pPr>
              <w:numPr>
                <w:ilvl w:val="0"/>
                <w:numId w:val="3"/>
              </w:numPr>
            </w:pPr>
            <w:r>
              <w:t xml:space="preserve">Billedsprog: om metafor, sammenligning, personifikation, besjæling, symbol i kapitlet ”4.2 Sproglige billeder” i </w:t>
            </w:r>
            <w:r w:rsidRPr="00353DE8">
              <w:rPr>
                <w:i/>
                <w:iCs/>
              </w:rPr>
              <w:t>Håndbog til dansk</w:t>
            </w:r>
            <w:r>
              <w:t xml:space="preserve">. Video (Alinea): </w:t>
            </w:r>
            <w:hyperlink r:id="rId8" w:history="1">
              <w:r w:rsidRPr="00353DE8">
                <w:rPr>
                  <w:rStyle w:val="Hyperlink"/>
                  <w:sz w:val="20"/>
                  <w:szCs w:val="20"/>
                </w:rPr>
                <w:t>https://www.youtube.com/watch?v=LuwR7w6kWec</w:t>
              </w:r>
            </w:hyperlink>
            <w:r w:rsidRPr="00353DE8">
              <w:rPr>
                <w:sz w:val="20"/>
                <w:szCs w:val="20"/>
              </w:rPr>
              <w:t xml:space="preserve"> </w:t>
            </w:r>
          </w:p>
          <w:p w14:paraId="66D71674" w14:textId="4E637E5E" w:rsidR="00353DE8" w:rsidRDefault="00353DE8" w:rsidP="00A94058">
            <w:pPr>
              <w:numPr>
                <w:ilvl w:val="0"/>
                <w:numId w:val="3"/>
              </w:numPr>
            </w:pPr>
            <w:r>
              <w:t xml:space="preserve">Semantiske felter: Afsnittet ”Semantiske felter” i kapitlet ”4.1 Ordenes betydning” i </w:t>
            </w:r>
            <w:r w:rsidRPr="00353DE8">
              <w:rPr>
                <w:i/>
                <w:iCs/>
              </w:rPr>
              <w:t>Håndbog til dansk</w:t>
            </w:r>
          </w:p>
          <w:p w14:paraId="63751D0D" w14:textId="4121670F" w:rsidR="00353DE8" w:rsidRPr="002945BA" w:rsidRDefault="00353DE8" w:rsidP="00A94058">
            <w:pPr>
              <w:numPr>
                <w:ilvl w:val="0"/>
                <w:numId w:val="3"/>
              </w:numPr>
            </w:pPr>
            <w:r>
              <w:t>Storytelling</w:t>
            </w:r>
            <w:r w:rsidR="001C2457">
              <w:t xml:space="preserve">: Kapitlet ”Storytelling” (p371) i </w:t>
            </w:r>
            <w:proofErr w:type="spellStart"/>
            <w:r w:rsidR="00CF3BD8" w:rsidRPr="00CF3BD8">
              <w:rPr>
                <w:i/>
                <w:iCs/>
              </w:rPr>
              <w:t>iD</w:t>
            </w:r>
            <w:r w:rsidR="001C2457">
              <w:rPr>
                <w:i/>
                <w:iCs/>
              </w:rPr>
              <w:t>ansk</w:t>
            </w:r>
            <w:proofErr w:type="spellEnd"/>
          </w:p>
          <w:p w14:paraId="7967D926" w14:textId="77777777" w:rsidR="00A94058" w:rsidRPr="002945BA" w:rsidRDefault="00A94058" w:rsidP="00E0693A"/>
          <w:p w14:paraId="20027C5F" w14:textId="77777777" w:rsidR="00A94058" w:rsidRPr="002945BA" w:rsidRDefault="00A94058" w:rsidP="00E0693A">
            <w:r w:rsidRPr="002945BA">
              <w:rPr>
                <w:b/>
                <w:bCs/>
              </w:rPr>
              <w:t>Øvelser</w:t>
            </w:r>
            <w:r w:rsidRPr="002945BA">
              <w:t xml:space="preserve">: </w:t>
            </w:r>
          </w:p>
          <w:p w14:paraId="1A69FBD7" w14:textId="77777777" w:rsidR="00A94058" w:rsidRDefault="00A94058" w:rsidP="00A94058">
            <w:pPr>
              <w:numPr>
                <w:ilvl w:val="0"/>
                <w:numId w:val="13"/>
              </w:numPr>
            </w:pPr>
            <w:r w:rsidRPr="002945BA">
              <w:t>Øvelse: Skriv kreativt og sansende – beskriv din sko!</w:t>
            </w:r>
          </w:p>
          <w:p w14:paraId="58CF9C7D" w14:textId="6BD193E1" w:rsidR="00353DE8" w:rsidRPr="002945BA" w:rsidRDefault="001C2457" w:rsidP="00A94058">
            <w:pPr>
              <w:numPr>
                <w:ilvl w:val="0"/>
                <w:numId w:val="13"/>
              </w:numPr>
            </w:pPr>
            <w:r>
              <w:t xml:space="preserve">Forskellige øvelser med sprog: Find tillægsord i salgsmateriale, quiz om billedsprog, analyse af billedsprog og semantiske felter i artikel (”Skæbnevalg: sidste udkald for Europa”, </w:t>
            </w:r>
            <w:r>
              <w:rPr>
                <w:i/>
                <w:iCs/>
              </w:rPr>
              <w:t>Weekendavisen</w:t>
            </w:r>
            <w:r>
              <w:t>, 2024).</w:t>
            </w:r>
          </w:p>
          <w:p w14:paraId="2E0B2F36" w14:textId="77777777" w:rsidR="00A94058" w:rsidRPr="002945BA" w:rsidRDefault="00A94058" w:rsidP="00E0693A"/>
          <w:p w14:paraId="7E1F0461" w14:textId="77777777" w:rsidR="00A94058" w:rsidRPr="002945BA" w:rsidRDefault="00A94058" w:rsidP="00E0693A">
            <w:r w:rsidRPr="002945BA">
              <w:rPr>
                <w:b/>
                <w:bCs/>
              </w:rPr>
              <w:t>Skriftlig aflevering</w:t>
            </w:r>
            <w:r w:rsidRPr="002945BA">
              <w:t>/</w:t>
            </w:r>
            <w:r w:rsidRPr="002945BA">
              <w:rPr>
                <w:b/>
                <w:bCs/>
              </w:rPr>
              <w:t>fremlæggelse</w:t>
            </w:r>
            <w:r w:rsidRPr="002945BA">
              <w:t xml:space="preserve">: </w:t>
            </w:r>
          </w:p>
          <w:p w14:paraId="06F7EE4F" w14:textId="589A86BC" w:rsidR="00A94058" w:rsidRPr="002945BA" w:rsidRDefault="00A94058" w:rsidP="00A94058">
            <w:pPr>
              <w:numPr>
                <w:ilvl w:val="0"/>
                <w:numId w:val="12"/>
              </w:numPr>
            </w:pPr>
            <w:r w:rsidRPr="002945BA">
              <w:t xml:space="preserve">Skriftlig aflevering: Skriv en </w:t>
            </w:r>
            <w:r w:rsidR="00353DE8">
              <w:t>produktbeskrivelse</w:t>
            </w:r>
            <w:r w:rsidRPr="002945BA">
              <w:t xml:space="preserve"> (3 fordybelsestimer)</w:t>
            </w:r>
          </w:p>
          <w:p w14:paraId="707E03EB" w14:textId="77777777" w:rsidR="00A94058" w:rsidRPr="002945BA" w:rsidRDefault="00A94058" w:rsidP="00E0693A"/>
        </w:tc>
      </w:tr>
      <w:tr w:rsidR="00353DE8" w:rsidRPr="002945BA" w14:paraId="39B23BFD" w14:textId="77777777" w:rsidTr="00E0693A">
        <w:tc>
          <w:tcPr>
            <w:tcW w:w="0" w:type="auto"/>
            <w:shd w:val="clear" w:color="auto" w:fill="auto"/>
          </w:tcPr>
          <w:p w14:paraId="3B3797BD" w14:textId="77777777" w:rsidR="00A94058" w:rsidRPr="00F009C8" w:rsidRDefault="00A94058" w:rsidP="00E0693A">
            <w:pPr>
              <w:rPr>
                <w:b/>
              </w:rPr>
            </w:pPr>
            <w:r w:rsidRPr="00F009C8">
              <w:rPr>
                <w:b/>
              </w:rPr>
              <w:t>Omfang</w:t>
            </w:r>
          </w:p>
          <w:p w14:paraId="5EC50E9E" w14:textId="77777777" w:rsidR="00A94058" w:rsidRPr="00F009C8" w:rsidRDefault="00A94058" w:rsidP="00E0693A">
            <w:pPr>
              <w:rPr>
                <w:b/>
              </w:rPr>
            </w:pPr>
          </w:p>
        </w:tc>
        <w:tc>
          <w:tcPr>
            <w:tcW w:w="0" w:type="auto"/>
            <w:shd w:val="clear" w:color="auto" w:fill="auto"/>
          </w:tcPr>
          <w:p w14:paraId="48CE9EE3" w14:textId="446CD5CD" w:rsidR="00A94058" w:rsidRPr="00F009C8" w:rsidRDefault="0067366D" w:rsidP="00E0693A">
            <w:r>
              <w:t>4</w:t>
            </w:r>
            <w:r w:rsidR="00F009C8">
              <w:t xml:space="preserve"> moduler </w:t>
            </w:r>
            <w:r w:rsidR="00A94058" w:rsidRPr="00F009C8">
              <w:t>á 100 minutter</w:t>
            </w:r>
          </w:p>
        </w:tc>
      </w:tr>
      <w:tr w:rsidR="00353DE8" w:rsidRPr="002945BA" w14:paraId="09B8814E" w14:textId="77777777" w:rsidTr="00E0693A">
        <w:tc>
          <w:tcPr>
            <w:tcW w:w="0" w:type="auto"/>
            <w:shd w:val="clear" w:color="auto" w:fill="auto"/>
          </w:tcPr>
          <w:p w14:paraId="05B4245E" w14:textId="77777777" w:rsidR="00A94058" w:rsidRPr="002945BA" w:rsidRDefault="00A94058" w:rsidP="00E0693A">
            <w:pPr>
              <w:rPr>
                <w:b/>
              </w:rPr>
            </w:pPr>
            <w:r w:rsidRPr="002945BA">
              <w:rPr>
                <w:b/>
              </w:rPr>
              <w:t>Særlige fokuspunkter</w:t>
            </w:r>
          </w:p>
        </w:tc>
        <w:tc>
          <w:tcPr>
            <w:tcW w:w="0" w:type="auto"/>
            <w:shd w:val="clear" w:color="auto" w:fill="auto"/>
          </w:tcPr>
          <w:p w14:paraId="6AE3DA40" w14:textId="27B913E2" w:rsidR="00A94058" w:rsidRPr="002945BA" w:rsidRDefault="00A94058" w:rsidP="00A94058">
            <w:pPr>
              <w:numPr>
                <w:ilvl w:val="0"/>
                <w:numId w:val="12"/>
              </w:numPr>
            </w:pPr>
            <w:r w:rsidRPr="002945BA">
              <w:t>At skrive</w:t>
            </w:r>
            <w:r w:rsidR="001C2457">
              <w:t xml:space="preserve"> kreativt og levende, </w:t>
            </w:r>
            <w:r w:rsidRPr="002945BA">
              <w:t>skabe billeder i modtagerens hoved</w:t>
            </w:r>
            <w:r w:rsidR="001C2457">
              <w:t xml:space="preserve"> ved hjælp af tillægsord, billedsprog, semantiske felter og storytelling</w:t>
            </w:r>
          </w:p>
          <w:p w14:paraId="155C127F" w14:textId="1B344C04" w:rsidR="00A94058" w:rsidRPr="002945BA" w:rsidRDefault="001C2457" w:rsidP="001C2457">
            <w:pPr>
              <w:numPr>
                <w:ilvl w:val="0"/>
                <w:numId w:val="12"/>
              </w:numPr>
            </w:pPr>
            <w:r>
              <w:t xml:space="preserve">Forståelse for, hvordan virksomheder kan bruge sproget til at sælge et produkt til en bestemt målgruppe. </w:t>
            </w:r>
          </w:p>
          <w:p w14:paraId="083E567A" w14:textId="77777777" w:rsidR="00A94058" w:rsidRPr="002945BA" w:rsidRDefault="00A94058" w:rsidP="00A94058">
            <w:pPr>
              <w:numPr>
                <w:ilvl w:val="0"/>
                <w:numId w:val="12"/>
              </w:numPr>
            </w:pPr>
            <w:r w:rsidRPr="002945BA">
              <w:t>Træning af forståelse af opgaveformulering + de forskellige opgaveprocesser</w:t>
            </w:r>
          </w:p>
          <w:p w14:paraId="5A882C9B" w14:textId="4EEAF83D" w:rsidR="00A94058" w:rsidRPr="002945BA" w:rsidRDefault="00A94058" w:rsidP="00A94058">
            <w:pPr>
              <w:numPr>
                <w:ilvl w:val="0"/>
                <w:numId w:val="12"/>
              </w:numPr>
            </w:pPr>
            <w:r w:rsidRPr="002945BA">
              <w:t xml:space="preserve">Skriftlig opgave: ”Skriv en </w:t>
            </w:r>
            <w:r w:rsidR="001C2457">
              <w:t>produktbeskrivelse</w:t>
            </w:r>
            <w:r w:rsidRPr="002945BA">
              <w:t>”</w:t>
            </w:r>
          </w:p>
          <w:p w14:paraId="4840BD4A" w14:textId="77777777" w:rsidR="00A94058" w:rsidRPr="002945BA" w:rsidRDefault="00A94058" w:rsidP="00A94058">
            <w:pPr>
              <w:numPr>
                <w:ilvl w:val="0"/>
                <w:numId w:val="12"/>
              </w:numPr>
            </w:pPr>
            <w:r w:rsidRPr="002945BA">
              <w:t>Skriftlighed og sprog: fokus på grammatisk korrekthed i skriftlige fremstillinger</w:t>
            </w:r>
          </w:p>
          <w:p w14:paraId="76AA98E5" w14:textId="77777777" w:rsidR="00A94058" w:rsidRPr="002945BA" w:rsidRDefault="00A94058" w:rsidP="00E0693A"/>
        </w:tc>
      </w:tr>
      <w:tr w:rsidR="00353DE8" w:rsidRPr="002945BA" w14:paraId="5DD59181" w14:textId="77777777" w:rsidTr="00E0693A">
        <w:tc>
          <w:tcPr>
            <w:tcW w:w="0" w:type="auto"/>
            <w:shd w:val="clear" w:color="auto" w:fill="auto"/>
          </w:tcPr>
          <w:p w14:paraId="06454769" w14:textId="77777777" w:rsidR="00A94058" w:rsidRPr="002945BA" w:rsidRDefault="00A94058" w:rsidP="00E0693A">
            <w:pPr>
              <w:rPr>
                <w:b/>
              </w:rPr>
            </w:pPr>
            <w:r w:rsidRPr="002945BA">
              <w:rPr>
                <w:b/>
              </w:rPr>
              <w:t>Væsentligste arbejdsformer</w:t>
            </w:r>
          </w:p>
        </w:tc>
        <w:tc>
          <w:tcPr>
            <w:tcW w:w="0" w:type="auto"/>
            <w:shd w:val="clear" w:color="auto" w:fill="auto"/>
          </w:tcPr>
          <w:p w14:paraId="2AD131DB" w14:textId="574126AE" w:rsidR="00A94058" w:rsidRPr="002945BA" w:rsidRDefault="00A94058" w:rsidP="00E0693A">
            <w:r w:rsidRPr="002945BA">
              <w:t>Klasseundervisning, gruppearbejde, skriftligt arbejde</w:t>
            </w:r>
          </w:p>
          <w:p w14:paraId="36726691" w14:textId="77777777" w:rsidR="00A94058" w:rsidRPr="002945BA" w:rsidRDefault="00A94058" w:rsidP="00E0693A"/>
        </w:tc>
      </w:tr>
    </w:tbl>
    <w:p w14:paraId="653BF0FB" w14:textId="77777777" w:rsidR="00A94058" w:rsidRPr="002945BA" w:rsidRDefault="00A94058" w:rsidP="00A94058">
      <w:hyperlink w:anchor="Retur" w:history="1">
        <w:r w:rsidRPr="002945BA">
          <w:rPr>
            <w:rStyle w:val="Hyperlink"/>
            <w:rFonts w:eastAsiaTheme="majorEastAsia"/>
          </w:rPr>
          <w:t>Retur til forside</w:t>
        </w:r>
      </w:hyperlink>
    </w:p>
    <w:p w14:paraId="4798B555" w14:textId="77777777" w:rsidR="00A94058" w:rsidRPr="002945BA" w:rsidRDefault="00A94058" w:rsidP="00A94058"/>
    <w:p w14:paraId="48716A26" w14:textId="77777777" w:rsidR="00A94058" w:rsidRPr="002945BA" w:rsidRDefault="00A94058" w:rsidP="00A94058"/>
    <w:p w14:paraId="42021FB4" w14:textId="77777777" w:rsidR="00A94058" w:rsidRPr="002945BA" w:rsidRDefault="00A94058" w:rsidP="00A94058"/>
    <w:p w14:paraId="66870572" w14:textId="77777777" w:rsidR="00A94058" w:rsidRPr="002945BA" w:rsidRDefault="00A94058" w:rsidP="00A94058"/>
    <w:p w14:paraId="64E8C413" w14:textId="77777777" w:rsidR="00A94058" w:rsidRPr="002945BA" w:rsidRDefault="00A94058" w:rsidP="00A94058"/>
    <w:p w14:paraId="50B6E8B0" w14:textId="77777777" w:rsidR="00A94058" w:rsidRPr="002945BA" w:rsidRDefault="00A94058" w:rsidP="00A94058"/>
    <w:p w14:paraId="14099556" w14:textId="77777777" w:rsidR="00A94058" w:rsidRPr="002945BA" w:rsidRDefault="00A94058" w:rsidP="00A94058"/>
    <w:p w14:paraId="4EB2BF36" w14:textId="77777777" w:rsidR="00A94058" w:rsidRPr="002945BA" w:rsidRDefault="00A94058" w:rsidP="00A94058"/>
    <w:p w14:paraId="3A5E5295" w14:textId="77777777" w:rsidR="00A94058" w:rsidRPr="002945BA" w:rsidRDefault="00A94058" w:rsidP="00A94058"/>
    <w:p w14:paraId="4F930169" w14:textId="77777777" w:rsidR="00A94058" w:rsidRPr="002945BA" w:rsidRDefault="00A94058" w:rsidP="00A940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7963"/>
      </w:tblGrid>
      <w:tr w:rsidR="00A94058" w:rsidRPr="002945BA" w14:paraId="373F88A9" w14:textId="77777777" w:rsidTr="00E0693A">
        <w:tc>
          <w:tcPr>
            <w:tcW w:w="1668" w:type="dxa"/>
            <w:shd w:val="clear" w:color="auto" w:fill="auto"/>
          </w:tcPr>
          <w:p w14:paraId="55A9E678" w14:textId="77777777" w:rsidR="00A94058" w:rsidRPr="002945BA" w:rsidRDefault="00A94058" w:rsidP="00E0693A">
            <w:pPr>
              <w:rPr>
                <w:b/>
              </w:rPr>
            </w:pPr>
            <w:r w:rsidRPr="002945BA">
              <w:rPr>
                <w:b/>
              </w:rPr>
              <w:t>Titel 3</w:t>
            </w:r>
          </w:p>
          <w:p w14:paraId="71FB74D0" w14:textId="77777777" w:rsidR="00A94058" w:rsidRPr="002945BA" w:rsidRDefault="00A94058" w:rsidP="00E0693A">
            <w:pPr>
              <w:rPr>
                <w:b/>
              </w:rPr>
            </w:pPr>
          </w:p>
        </w:tc>
        <w:tc>
          <w:tcPr>
            <w:tcW w:w="8186" w:type="dxa"/>
            <w:shd w:val="clear" w:color="auto" w:fill="auto"/>
          </w:tcPr>
          <w:p w14:paraId="56BD4CFE" w14:textId="77777777" w:rsidR="00A94058" w:rsidRPr="002945BA" w:rsidRDefault="00A94058" w:rsidP="00E0693A">
            <w:pPr>
              <w:rPr>
                <w:b/>
              </w:rPr>
            </w:pPr>
            <w:r w:rsidRPr="002945BA">
              <w:rPr>
                <w:b/>
              </w:rPr>
              <w:t>KOMMUNIKATIONSMODELLEN, MÅLGRUPPER (GALLUPS KOMPAS), AIDA OG APPELFORMER</w:t>
            </w:r>
          </w:p>
        </w:tc>
      </w:tr>
      <w:tr w:rsidR="00A94058" w:rsidRPr="002945BA" w14:paraId="5F578340" w14:textId="77777777" w:rsidTr="00E0693A">
        <w:tc>
          <w:tcPr>
            <w:tcW w:w="1668" w:type="dxa"/>
            <w:shd w:val="clear" w:color="auto" w:fill="auto"/>
          </w:tcPr>
          <w:p w14:paraId="1B6A93D0" w14:textId="77777777" w:rsidR="00A94058" w:rsidRPr="00B24606" w:rsidRDefault="00A94058" w:rsidP="00E0693A">
            <w:pPr>
              <w:rPr>
                <w:b/>
              </w:rPr>
            </w:pPr>
            <w:r w:rsidRPr="00B24606">
              <w:rPr>
                <w:b/>
              </w:rPr>
              <w:t>Indhold</w:t>
            </w:r>
          </w:p>
        </w:tc>
        <w:tc>
          <w:tcPr>
            <w:tcW w:w="8186" w:type="dxa"/>
            <w:shd w:val="clear" w:color="auto" w:fill="auto"/>
          </w:tcPr>
          <w:p w14:paraId="62B552ED" w14:textId="77777777" w:rsidR="00A94058" w:rsidRPr="00B24606" w:rsidRDefault="00A94058" w:rsidP="00E0693A">
            <w:pPr>
              <w:rPr>
                <w:b/>
                <w:bCs/>
              </w:rPr>
            </w:pPr>
            <w:r w:rsidRPr="00B24606">
              <w:rPr>
                <w:b/>
                <w:bCs/>
              </w:rPr>
              <w:t>Teori og materiale:</w:t>
            </w:r>
          </w:p>
          <w:p w14:paraId="613B290F" w14:textId="77777777" w:rsidR="00A94058" w:rsidRPr="00B24606" w:rsidRDefault="00A94058" w:rsidP="00E0693A">
            <w:r w:rsidRPr="00B24606">
              <w:t xml:space="preserve">Kommunikation og kommunikationsmodellen: </w:t>
            </w:r>
          </w:p>
          <w:p w14:paraId="35A311EC" w14:textId="4A9457DA" w:rsidR="00A94058" w:rsidRPr="00E86DE5" w:rsidRDefault="00A94058" w:rsidP="00A94058">
            <w:pPr>
              <w:numPr>
                <w:ilvl w:val="0"/>
                <w:numId w:val="1"/>
              </w:numPr>
            </w:pPr>
            <w:r w:rsidRPr="00E86DE5">
              <w:t xml:space="preserve">Fra </w:t>
            </w:r>
            <w:proofErr w:type="spellStart"/>
            <w:r w:rsidRPr="00E86DE5">
              <w:rPr>
                <w:i/>
                <w:iCs/>
              </w:rPr>
              <w:t>iDansk</w:t>
            </w:r>
            <w:proofErr w:type="spellEnd"/>
            <w:r w:rsidRPr="00E86DE5">
              <w:t xml:space="preserve">, video: </w:t>
            </w:r>
            <w:hyperlink r:id="rId9" w:anchor="c2615" w:history="1">
              <w:r w:rsidRPr="00E86DE5">
                <w:rPr>
                  <w:rStyle w:val="Hyperlink"/>
                  <w:rFonts w:eastAsiaTheme="majorEastAsia"/>
                  <w:sz w:val="20"/>
                  <w:szCs w:val="20"/>
                </w:rPr>
                <w:t>https://idansk.ibog.gyldendal.dk/?id=523#c2615</w:t>
              </w:r>
            </w:hyperlink>
            <w:r w:rsidRPr="00E86DE5">
              <w:rPr>
                <w:sz w:val="20"/>
                <w:szCs w:val="20"/>
              </w:rPr>
              <w:t xml:space="preserve">  </w:t>
            </w:r>
          </w:p>
          <w:p w14:paraId="4BF34CAC" w14:textId="696D63BD" w:rsidR="00A94058" w:rsidRPr="00B24606" w:rsidRDefault="00A94058" w:rsidP="00A94058">
            <w:pPr>
              <w:numPr>
                <w:ilvl w:val="0"/>
                <w:numId w:val="1"/>
              </w:numPr>
            </w:pPr>
            <w:r w:rsidRPr="00B24606">
              <w:t xml:space="preserve">Fra </w:t>
            </w:r>
            <w:proofErr w:type="spellStart"/>
            <w:r w:rsidRPr="00B24606">
              <w:rPr>
                <w:i/>
                <w:iCs/>
              </w:rPr>
              <w:t>iDansk</w:t>
            </w:r>
            <w:proofErr w:type="spellEnd"/>
            <w:r w:rsidRPr="00B24606">
              <w:t xml:space="preserve">, Huskeliste til analyse af kommunikation: </w:t>
            </w:r>
            <w:hyperlink r:id="rId10" w:anchor="c2370" w:history="1">
              <w:r w:rsidRPr="00B24606">
                <w:rPr>
                  <w:rStyle w:val="Hyperlink"/>
                  <w:rFonts w:eastAsiaTheme="majorEastAsia"/>
                  <w:sz w:val="20"/>
                  <w:szCs w:val="20"/>
                </w:rPr>
                <w:t>https://idansk.ibog.gyldendal.dk/?id=523#c2370</w:t>
              </w:r>
            </w:hyperlink>
            <w:r w:rsidRPr="00B24606">
              <w:rPr>
                <w:sz w:val="20"/>
                <w:szCs w:val="20"/>
              </w:rPr>
              <w:t xml:space="preserve"> </w:t>
            </w:r>
          </w:p>
          <w:p w14:paraId="4FD13654" w14:textId="77777777" w:rsidR="00A94058" w:rsidRPr="00B24606" w:rsidRDefault="00A94058" w:rsidP="00A94058">
            <w:pPr>
              <w:numPr>
                <w:ilvl w:val="0"/>
                <w:numId w:val="1"/>
              </w:numPr>
            </w:pPr>
            <w:r w:rsidRPr="00B24606">
              <w:t xml:space="preserve">Video om anvendelse af kommunikationsmodellen: </w:t>
            </w:r>
            <w:hyperlink r:id="rId11" w:history="1">
              <w:r w:rsidRPr="00B24606">
                <w:rPr>
                  <w:rStyle w:val="Hyperlink"/>
                  <w:rFonts w:eastAsiaTheme="majorEastAsia"/>
                  <w:sz w:val="20"/>
                  <w:szCs w:val="20"/>
                </w:rPr>
                <w:t>https://www.youtube.com/watch?v=9dk_Lhtxyog</w:t>
              </w:r>
            </w:hyperlink>
            <w:r w:rsidRPr="00B24606">
              <w:rPr>
                <w:sz w:val="20"/>
                <w:szCs w:val="20"/>
              </w:rPr>
              <w:t xml:space="preserve"> </w:t>
            </w:r>
            <w:r w:rsidRPr="00B24606">
              <w:t>(FLKA Grundfag)</w:t>
            </w:r>
          </w:p>
          <w:p w14:paraId="281E182C" w14:textId="77777777" w:rsidR="00A94058" w:rsidRPr="00B24606" w:rsidRDefault="00A94058" w:rsidP="00A94058">
            <w:pPr>
              <w:numPr>
                <w:ilvl w:val="0"/>
                <w:numId w:val="1"/>
              </w:numPr>
            </w:pPr>
            <w:r w:rsidRPr="00B24606">
              <w:t>PowerPoint om virksomheders brug af medie/kanal til markedsføring</w:t>
            </w:r>
          </w:p>
          <w:p w14:paraId="259219CA" w14:textId="77777777" w:rsidR="00A94058" w:rsidRPr="00B24606" w:rsidRDefault="00A94058" w:rsidP="00E0693A">
            <w:r w:rsidRPr="00B24606">
              <w:t>Målgrupper og Gallups Kompas:</w:t>
            </w:r>
          </w:p>
          <w:p w14:paraId="70F430FF" w14:textId="77777777" w:rsidR="00A94058" w:rsidRPr="00B24606" w:rsidRDefault="00A94058" w:rsidP="00A94058">
            <w:pPr>
              <w:numPr>
                <w:ilvl w:val="0"/>
                <w:numId w:val="4"/>
              </w:numPr>
            </w:pPr>
            <w:r w:rsidRPr="00B24606">
              <w:t>Lærerproduceret PowerPoint om kommunikation og målgrupper</w:t>
            </w:r>
          </w:p>
          <w:p w14:paraId="6308A5F0" w14:textId="123FDB5F" w:rsidR="00A94058" w:rsidRPr="00B24606" w:rsidRDefault="00A94058" w:rsidP="00A94058">
            <w:pPr>
              <w:numPr>
                <w:ilvl w:val="0"/>
                <w:numId w:val="2"/>
              </w:numPr>
            </w:pPr>
            <w:r w:rsidRPr="00B24606">
              <w:t xml:space="preserve">Fra </w:t>
            </w:r>
            <w:r w:rsidRPr="00B24606">
              <w:rPr>
                <w:i/>
                <w:iCs/>
              </w:rPr>
              <w:t>Afsætning – F-C EUD/EUX</w:t>
            </w:r>
            <w:r w:rsidRPr="00B24606">
              <w:t xml:space="preserve">, kapitlet ”Livsstilmodeller”: </w:t>
            </w:r>
            <w:hyperlink r:id="rId12" w:history="1">
              <w:r w:rsidRPr="00B24606">
                <w:rPr>
                  <w:rStyle w:val="Hyperlink"/>
                  <w:rFonts w:eastAsiaTheme="majorEastAsia"/>
                  <w:sz w:val="20"/>
                  <w:szCs w:val="20"/>
                </w:rPr>
                <w:t>https://marketing.systime.dk/?id=1320</w:t>
              </w:r>
            </w:hyperlink>
            <w:r w:rsidRPr="00B24606">
              <w:rPr>
                <w:sz w:val="20"/>
                <w:szCs w:val="20"/>
              </w:rPr>
              <w:t xml:space="preserve"> </w:t>
            </w:r>
          </w:p>
          <w:p w14:paraId="5DD2D967" w14:textId="77777777" w:rsidR="00A94058" w:rsidRPr="00B24606" w:rsidRDefault="00A94058" w:rsidP="00E0693A">
            <w:r w:rsidRPr="00B24606">
              <w:t>AIDA og appelformer:</w:t>
            </w:r>
          </w:p>
          <w:p w14:paraId="7CEB2FDD" w14:textId="77777777" w:rsidR="00A94058" w:rsidRPr="00B24606" w:rsidRDefault="00A94058" w:rsidP="00A94058">
            <w:pPr>
              <w:pStyle w:val="Listeafsnit"/>
              <w:numPr>
                <w:ilvl w:val="0"/>
                <w:numId w:val="2"/>
              </w:numPr>
              <w:contextualSpacing w:val="0"/>
            </w:pPr>
            <w:r w:rsidRPr="00B24606">
              <w:t xml:space="preserve">Video om AIDA-modellen: </w:t>
            </w:r>
            <w:hyperlink r:id="rId13" w:history="1">
              <w:r w:rsidRPr="00B24606">
                <w:rPr>
                  <w:rStyle w:val="Hyperlink"/>
                  <w:rFonts w:eastAsiaTheme="majorEastAsia"/>
                  <w:sz w:val="20"/>
                  <w:szCs w:val="20"/>
                </w:rPr>
                <w:t>https://www.youtube.com/watch?v=MrBKo0NeO_s</w:t>
              </w:r>
            </w:hyperlink>
            <w:r w:rsidRPr="00B24606">
              <w:rPr>
                <w:sz w:val="20"/>
                <w:szCs w:val="20"/>
              </w:rPr>
              <w:t xml:space="preserve"> </w:t>
            </w:r>
            <w:r w:rsidRPr="00B24606">
              <w:t>(FLKA Grundfag)</w:t>
            </w:r>
          </w:p>
          <w:p w14:paraId="65981D41" w14:textId="77777777" w:rsidR="00A94058" w:rsidRPr="00B24606" w:rsidRDefault="00A94058" w:rsidP="00A94058">
            <w:pPr>
              <w:pStyle w:val="Listeafsnit"/>
              <w:numPr>
                <w:ilvl w:val="0"/>
                <w:numId w:val="2"/>
              </w:numPr>
              <w:contextualSpacing w:val="0"/>
            </w:pPr>
            <w:r w:rsidRPr="00B24606">
              <w:t>Lærerproduceret materiale</w:t>
            </w:r>
          </w:p>
          <w:p w14:paraId="17A73D14" w14:textId="77777777" w:rsidR="00A94058" w:rsidRDefault="00A94058" w:rsidP="00A94058">
            <w:pPr>
              <w:pStyle w:val="Listeafsnit"/>
              <w:numPr>
                <w:ilvl w:val="0"/>
                <w:numId w:val="2"/>
              </w:numPr>
              <w:contextualSpacing w:val="0"/>
            </w:pPr>
            <w:r w:rsidRPr="00B24606">
              <w:t>PowerPoint om appelformer med indlagte øvelser</w:t>
            </w:r>
          </w:p>
          <w:p w14:paraId="7471069B" w14:textId="33E534CB" w:rsidR="00B24606" w:rsidRDefault="00B24606" w:rsidP="00B24606">
            <w:r>
              <w:t>Intern og ekstern kommunikation:</w:t>
            </w:r>
          </w:p>
          <w:p w14:paraId="2F725BEC" w14:textId="77777777" w:rsidR="00B24606" w:rsidRDefault="00B24606" w:rsidP="00B24606">
            <w:pPr>
              <w:pStyle w:val="Listeafsnit"/>
              <w:numPr>
                <w:ilvl w:val="0"/>
                <w:numId w:val="24"/>
              </w:numPr>
            </w:pPr>
            <w:r>
              <w:t xml:space="preserve">Gymnasielærer Peter Holmboe om intern og ekstern kommunikation: </w:t>
            </w:r>
            <w:hyperlink r:id="rId14" w:history="1">
              <w:r w:rsidRPr="005033DE">
                <w:rPr>
                  <w:rStyle w:val="Hyperlink"/>
                </w:rPr>
                <w:t>https://www.youtube.com/watch?v=s_uF98Nj3eI</w:t>
              </w:r>
            </w:hyperlink>
            <w:r>
              <w:t xml:space="preserve"> </w:t>
            </w:r>
          </w:p>
          <w:p w14:paraId="3A55D85C" w14:textId="77777777" w:rsidR="00A94058" w:rsidRPr="00B24606" w:rsidRDefault="00A94058" w:rsidP="00E0693A"/>
          <w:p w14:paraId="0A5A06BC" w14:textId="77777777" w:rsidR="00A94058" w:rsidRPr="00B24606" w:rsidRDefault="00A94058" w:rsidP="00E0693A">
            <w:r w:rsidRPr="00B24606">
              <w:rPr>
                <w:b/>
                <w:bCs/>
              </w:rPr>
              <w:t>Øvelser</w:t>
            </w:r>
            <w:r w:rsidRPr="00B24606">
              <w:t xml:space="preserve">: </w:t>
            </w:r>
          </w:p>
          <w:p w14:paraId="3AC10E73" w14:textId="475BD39F" w:rsidR="00A94058" w:rsidRPr="00B24606" w:rsidRDefault="00A94058" w:rsidP="00A94058">
            <w:pPr>
              <w:numPr>
                <w:ilvl w:val="0"/>
                <w:numId w:val="2"/>
              </w:numPr>
            </w:pPr>
            <w:r w:rsidRPr="00B24606">
              <w:t>Diverse øvelser i kommunikationsanalyse</w:t>
            </w:r>
            <w:r w:rsidR="00F009C8" w:rsidRPr="00B24606">
              <w:t xml:space="preserve"> – analyse af forskellige kommunikationssituationer, med særligt fokus på</w:t>
            </w:r>
            <w:r w:rsidRPr="00B24606">
              <w:t xml:space="preserve"> virksomheders kommunikation</w:t>
            </w:r>
          </w:p>
          <w:p w14:paraId="1B541571" w14:textId="77777777" w:rsidR="00A94058" w:rsidRPr="00B24606" w:rsidRDefault="00A94058" w:rsidP="00A94058">
            <w:pPr>
              <w:numPr>
                <w:ilvl w:val="0"/>
                <w:numId w:val="2"/>
              </w:numPr>
            </w:pPr>
            <w:r w:rsidRPr="00B24606">
              <w:t>Udarbejdelse af reklamer (billede + tekst) vha. kommunikationsmodellen</w:t>
            </w:r>
          </w:p>
          <w:p w14:paraId="03C7445B" w14:textId="77777777" w:rsidR="00A94058" w:rsidRPr="00B24606" w:rsidRDefault="00A94058" w:rsidP="00A94058">
            <w:pPr>
              <w:numPr>
                <w:ilvl w:val="0"/>
                <w:numId w:val="2"/>
              </w:numPr>
            </w:pPr>
            <w:r w:rsidRPr="00B24606">
              <w:t>Mindre øvelser om målgrupper generelt og ud fra reklamer, herunder anvendelse af Gallups Kompas</w:t>
            </w:r>
          </w:p>
          <w:p w14:paraId="0E96024C" w14:textId="77777777" w:rsidR="00A94058" w:rsidRPr="00B24606" w:rsidRDefault="00A94058" w:rsidP="00A94058">
            <w:pPr>
              <w:numPr>
                <w:ilvl w:val="0"/>
                <w:numId w:val="2"/>
              </w:numPr>
            </w:pPr>
            <w:proofErr w:type="spellStart"/>
            <w:r w:rsidRPr="00B24606">
              <w:t>Kahoot</w:t>
            </w:r>
            <w:proofErr w:type="spellEnd"/>
            <w:r w:rsidRPr="00B24606">
              <w:t xml:space="preserve"> om målgrupper</w:t>
            </w:r>
          </w:p>
          <w:p w14:paraId="5410BAC1" w14:textId="06E40F57" w:rsidR="00E86DE5" w:rsidRDefault="00E86DE5" w:rsidP="00A94058">
            <w:pPr>
              <w:numPr>
                <w:ilvl w:val="0"/>
                <w:numId w:val="2"/>
              </w:numPr>
            </w:pPr>
            <w:r w:rsidRPr="00B24606">
              <w:t xml:space="preserve">Quizøvelse om </w:t>
            </w:r>
            <w:r>
              <w:t>AIDA (teori + øvelser i selvrettende quizelement)</w:t>
            </w:r>
            <w:r w:rsidRPr="00B24606">
              <w:t xml:space="preserve"> </w:t>
            </w:r>
          </w:p>
          <w:p w14:paraId="2BE2C9AB" w14:textId="09105EC7" w:rsidR="00A94058" w:rsidRPr="00B24606" w:rsidRDefault="00A94058" w:rsidP="00A94058">
            <w:pPr>
              <w:numPr>
                <w:ilvl w:val="0"/>
                <w:numId w:val="2"/>
              </w:numPr>
            </w:pPr>
            <w:r w:rsidRPr="00B24606">
              <w:t>Analyseskema til AIDA-modellen anvendt på forskellige typer af tekster</w:t>
            </w:r>
          </w:p>
          <w:p w14:paraId="365F7778" w14:textId="77777777" w:rsidR="00A94058" w:rsidRPr="00B24606" w:rsidRDefault="00A94058" w:rsidP="00A94058">
            <w:pPr>
              <w:numPr>
                <w:ilvl w:val="0"/>
                <w:numId w:val="2"/>
              </w:numPr>
            </w:pPr>
            <w:r w:rsidRPr="00B24606">
              <w:t>Analyse af appelformer i udvalgt ”Løvens Hule” afsnit</w:t>
            </w:r>
          </w:p>
          <w:p w14:paraId="077701FA" w14:textId="77777777" w:rsidR="00A94058" w:rsidRPr="00B24606" w:rsidRDefault="00A94058" w:rsidP="00A94058">
            <w:pPr>
              <w:numPr>
                <w:ilvl w:val="0"/>
                <w:numId w:val="2"/>
              </w:numPr>
            </w:pPr>
            <w:r w:rsidRPr="00B24606">
              <w:t>Kreativ øvelse: Lav facebookinvitation med anvendelse af AIDA og appelformer</w:t>
            </w:r>
          </w:p>
          <w:p w14:paraId="7B937CF4" w14:textId="4F3340C6" w:rsidR="00A94058" w:rsidRPr="00B24606" w:rsidRDefault="00A94058" w:rsidP="00A94058">
            <w:pPr>
              <w:numPr>
                <w:ilvl w:val="0"/>
                <w:numId w:val="2"/>
              </w:numPr>
            </w:pPr>
            <w:r w:rsidRPr="00B24606">
              <w:t xml:space="preserve">Øvelse om </w:t>
            </w:r>
            <w:r w:rsidR="00C06DC3">
              <w:t xml:space="preserve">forskellen på </w:t>
            </w:r>
            <w:r w:rsidRPr="00B24606">
              <w:t>intern</w:t>
            </w:r>
            <w:r w:rsidR="00E86DE5">
              <w:t xml:space="preserve"> og ekstern</w:t>
            </w:r>
            <w:r w:rsidRPr="00B24606">
              <w:t xml:space="preserve"> kommunikation (redegørende niveau)</w:t>
            </w:r>
          </w:p>
          <w:p w14:paraId="642D9220" w14:textId="77777777" w:rsidR="00A94058" w:rsidRPr="00B24606" w:rsidRDefault="00A94058" w:rsidP="00A94058">
            <w:pPr>
              <w:numPr>
                <w:ilvl w:val="0"/>
                <w:numId w:val="2"/>
              </w:numPr>
            </w:pPr>
            <w:r w:rsidRPr="00B24606">
              <w:t>Quizøvelse om sproglig stil (høj, normal, lav)</w:t>
            </w:r>
          </w:p>
          <w:p w14:paraId="434BCEA2" w14:textId="77777777" w:rsidR="00A94058" w:rsidRPr="00B24606" w:rsidRDefault="00A94058" w:rsidP="00A94058">
            <w:pPr>
              <w:numPr>
                <w:ilvl w:val="0"/>
                <w:numId w:val="2"/>
              </w:numPr>
            </w:pPr>
            <w:r w:rsidRPr="00B24606">
              <w:t xml:space="preserve">Øvelse: ”Skriv en e-mail” med fokus på forståelse af sammenhæng mellem sproglig stil og modtager + formål. Her arbejder vi i Outlook. </w:t>
            </w:r>
          </w:p>
          <w:p w14:paraId="4E43041A" w14:textId="77777777" w:rsidR="00A94058" w:rsidRPr="00B24606" w:rsidRDefault="00A94058" w:rsidP="00E0693A"/>
          <w:p w14:paraId="7C013ED2" w14:textId="77777777" w:rsidR="00A94058" w:rsidRPr="00B24606" w:rsidRDefault="00A94058" w:rsidP="00E0693A">
            <w:r w:rsidRPr="00B24606">
              <w:rPr>
                <w:b/>
                <w:bCs/>
              </w:rPr>
              <w:t>Skriftlig aflevering</w:t>
            </w:r>
            <w:r w:rsidRPr="00B24606">
              <w:t>/</w:t>
            </w:r>
            <w:r w:rsidRPr="00B24606">
              <w:rPr>
                <w:b/>
                <w:bCs/>
              </w:rPr>
              <w:t>fremlæggelse</w:t>
            </w:r>
            <w:r w:rsidRPr="00B24606">
              <w:t xml:space="preserve">: </w:t>
            </w:r>
          </w:p>
          <w:p w14:paraId="56D3F546" w14:textId="77777777" w:rsidR="00A94058" w:rsidRDefault="00A94058" w:rsidP="00A94058">
            <w:pPr>
              <w:numPr>
                <w:ilvl w:val="0"/>
                <w:numId w:val="2"/>
              </w:numPr>
            </w:pPr>
            <w:r w:rsidRPr="00B24606">
              <w:t>Gruppearbejde + fremlæggelser om segmenterne i Gallups Kompas</w:t>
            </w:r>
          </w:p>
          <w:p w14:paraId="687EB3B7" w14:textId="3C71E032" w:rsidR="007E32B9" w:rsidRPr="00B24606" w:rsidRDefault="007E32B9" w:rsidP="00A94058">
            <w:pPr>
              <w:numPr>
                <w:ilvl w:val="0"/>
                <w:numId w:val="2"/>
              </w:numPr>
            </w:pPr>
            <w:r>
              <w:lastRenderedPageBreak/>
              <w:t>Præsentationer af facebookinvitationer.</w:t>
            </w:r>
          </w:p>
          <w:p w14:paraId="1C75695B" w14:textId="77777777" w:rsidR="00A94058" w:rsidRPr="00B24606" w:rsidRDefault="00A94058" w:rsidP="00E0693A"/>
        </w:tc>
      </w:tr>
      <w:tr w:rsidR="00A94058" w:rsidRPr="002945BA" w14:paraId="61CAEFA0" w14:textId="77777777" w:rsidTr="00E0693A">
        <w:tc>
          <w:tcPr>
            <w:tcW w:w="1668" w:type="dxa"/>
            <w:shd w:val="clear" w:color="auto" w:fill="auto"/>
          </w:tcPr>
          <w:p w14:paraId="3B531B1F" w14:textId="77777777" w:rsidR="00A94058" w:rsidRPr="002945BA" w:rsidRDefault="00A94058" w:rsidP="00E0693A">
            <w:pPr>
              <w:rPr>
                <w:b/>
              </w:rPr>
            </w:pPr>
            <w:r w:rsidRPr="002945BA">
              <w:rPr>
                <w:b/>
              </w:rPr>
              <w:lastRenderedPageBreak/>
              <w:t>Omfang</w:t>
            </w:r>
          </w:p>
          <w:p w14:paraId="7E444B2D" w14:textId="77777777" w:rsidR="00A94058" w:rsidRPr="002945BA" w:rsidRDefault="00A94058" w:rsidP="00E0693A">
            <w:pPr>
              <w:rPr>
                <w:b/>
              </w:rPr>
            </w:pPr>
          </w:p>
        </w:tc>
        <w:tc>
          <w:tcPr>
            <w:tcW w:w="8186" w:type="dxa"/>
            <w:shd w:val="clear" w:color="auto" w:fill="auto"/>
          </w:tcPr>
          <w:p w14:paraId="1D04F22A" w14:textId="6E55E0DB" w:rsidR="00A94058" w:rsidRPr="002945BA" w:rsidRDefault="0067366D" w:rsidP="00E0693A">
            <w:r>
              <w:t>9</w:t>
            </w:r>
            <w:r w:rsidR="00A94058" w:rsidRPr="002945BA">
              <w:t xml:space="preserve"> moduler á 100 minutter</w:t>
            </w:r>
          </w:p>
        </w:tc>
      </w:tr>
      <w:tr w:rsidR="00A94058" w:rsidRPr="002945BA" w14:paraId="71096DC0" w14:textId="77777777" w:rsidTr="00E0693A">
        <w:tc>
          <w:tcPr>
            <w:tcW w:w="1668" w:type="dxa"/>
            <w:shd w:val="clear" w:color="auto" w:fill="auto"/>
          </w:tcPr>
          <w:p w14:paraId="4157BA12" w14:textId="77777777" w:rsidR="00A94058" w:rsidRPr="002945BA" w:rsidRDefault="00A94058" w:rsidP="00E0693A">
            <w:pPr>
              <w:rPr>
                <w:b/>
              </w:rPr>
            </w:pPr>
            <w:r w:rsidRPr="002945BA">
              <w:rPr>
                <w:b/>
              </w:rPr>
              <w:t>Særlige fokuspunkter</w:t>
            </w:r>
          </w:p>
        </w:tc>
        <w:tc>
          <w:tcPr>
            <w:tcW w:w="8186" w:type="dxa"/>
            <w:shd w:val="clear" w:color="auto" w:fill="auto"/>
          </w:tcPr>
          <w:p w14:paraId="5D8A226C" w14:textId="77777777" w:rsidR="00A94058" w:rsidRPr="002945BA" w:rsidRDefault="00A94058" w:rsidP="00A94058">
            <w:pPr>
              <w:numPr>
                <w:ilvl w:val="0"/>
                <w:numId w:val="15"/>
              </w:numPr>
            </w:pPr>
            <w:proofErr w:type="spellStart"/>
            <w:r w:rsidRPr="002945BA">
              <w:t>Laswells</w:t>
            </w:r>
            <w:proofErr w:type="spellEnd"/>
            <w:r w:rsidRPr="002945BA">
              <w:t xml:space="preserve"> kommunikationsmodel og forståelsen af, hvad man kan bruge den til, hvad de enkelte elementer dækker over, og hvordan man vurderer kommunikation, særligt i forbindelse med virksomheders kommunikation og markedsføring.</w:t>
            </w:r>
          </w:p>
          <w:p w14:paraId="175779EE" w14:textId="77777777" w:rsidR="00A94058" w:rsidRPr="002945BA" w:rsidRDefault="00A94058" w:rsidP="00A94058">
            <w:pPr>
              <w:numPr>
                <w:ilvl w:val="0"/>
                <w:numId w:val="15"/>
              </w:numPr>
            </w:pPr>
            <w:r w:rsidRPr="002945BA">
              <w:t xml:space="preserve">Målgrupper/modtager, forståelse af hvordan man beskriver en målgruppe. Gallups kompas. </w:t>
            </w:r>
          </w:p>
          <w:p w14:paraId="11ED5A22" w14:textId="77777777" w:rsidR="00A94058" w:rsidRPr="002945BA" w:rsidRDefault="00A94058" w:rsidP="00A94058">
            <w:pPr>
              <w:numPr>
                <w:ilvl w:val="0"/>
                <w:numId w:val="15"/>
              </w:numPr>
            </w:pPr>
            <w:r w:rsidRPr="002945BA">
              <w:t>Intern og ekstern kommunikation – hvad er det, hvad kendetegner genrerne, hvad er de betydelige forskelle på intern og ekstern kommunikation</w:t>
            </w:r>
          </w:p>
          <w:p w14:paraId="1BF97CA4" w14:textId="7380C019" w:rsidR="00415002" w:rsidRDefault="00415002" w:rsidP="00A94058">
            <w:pPr>
              <w:numPr>
                <w:ilvl w:val="0"/>
                <w:numId w:val="15"/>
              </w:numPr>
            </w:pPr>
            <w:r>
              <w:t>AIDA-modellen og appelformerne</w:t>
            </w:r>
          </w:p>
          <w:p w14:paraId="59A78671" w14:textId="26336013" w:rsidR="00A94058" w:rsidRPr="002945BA" w:rsidRDefault="00A94058" w:rsidP="00A94058">
            <w:pPr>
              <w:numPr>
                <w:ilvl w:val="0"/>
                <w:numId w:val="15"/>
              </w:numPr>
            </w:pPr>
            <w:r w:rsidRPr="002945BA">
              <w:t>Sproglige stilniveauer og deres relevans i forskellige kommunikationssituationer og teksttyper.</w:t>
            </w:r>
          </w:p>
          <w:p w14:paraId="0ADD90D2" w14:textId="77777777" w:rsidR="00A94058" w:rsidRPr="002945BA" w:rsidRDefault="00A94058" w:rsidP="00E0693A"/>
        </w:tc>
      </w:tr>
      <w:tr w:rsidR="00A94058" w:rsidRPr="002945BA" w14:paraId="3DDE1062" w14:textId="77777777" w:rsidTr="00E0693A">
        <w:tc>
          <w:tcPr>
            <w:tcW w:w="1668" w:type="dxa"/>
            <w:shd w:val="clear" w:color="auto" w:fill="auto"/>
          </w:tcPr>
          <w:p w14:paraId="11C45810" w14:textId="77777777" w:rsidR="00A94058" w:rsidRPr="002945BA" w:rsidRDefault="00A94058" w:rsidP="00E0693A">
            <w:pPr>
              <w:rPr>
                <w:b/>
              </w:rPr>
            </w:pPr>
            <w:r w:rsidRPr="002945BA">
              <w:rPr>
                <w:b/>
              </w:rPr>
              <w:t>Væsentligste arbejdsformer</w:t>
            </w:r>
          </w:p>
        </w:tc>
        <w:tc>
          <w:tcPr>
            <w:tcW w:w="8186" w:type="dxa"/>
            <w:shd w:val="clear" w:color="auto" w:fill="auto"/>
          </w:tcPr>
          <w:p w14:paraId="34731449" w14:textId="77777777" w:rsidR="00A94058" w:rsidRPr="002945BA" w:rsidRDefault="00A94058" w:rsidP="00E0693A">
            <w:r w:rsidRPr="002945BA">
              <w:t>Refleksionsskrivning, gruppearbejde, fremlæggelse, klasseundervisning, udarbejdning af PowerPoint</w:t>
            </w:r>
          </w:p>
        </w:tc>
      </w:tr>
    </w:tbl>
    <w:p w14:paraId="0B274D9B" w14:textId="77777777" w:rsidR="00A94058" w:rsidRPr="002945BA" w:rsidRDefault="00A94058" w:rsidP="00A94058"/>
    <w:p w14:paraId="7DD8EA27" w14:textId="77777777" w:rsidR="00A94058" w:rsidRPr="002945BA" w:rsidRDefault="00A94058" w:rsidP="00A94058"/>
    <w:p w14:paraId="059BD8E0" w14:textId="77777777" w:rsidR="00A94058" w:rsidRPr="002945BA" w:rsidRDefault="00A94058" w:rsidP="00A94058"/>
    <w:p w14:paraId="46DBC2D8" w14:textId="77777777" w:rsidR="00A94058" w:rsidRPr="002945BA" w:rsidRDefault="00A94058" w:rsidP="00A94058"/>
    <w:p w14:paraId="77CEBE85" w14:textId="77777777" w:rsidR="00A94058" w:rsidRPr="002945BA" w:rsidRDefault="00A94058" w:rsidP="00A94058"/>
    <w:p w14:paraId="516FDD4A" w14:textId="77777777" w:rsidR="00A94058" w:rsidRPr="002945BA" w:rsidRDefault="00A94058" w:rsidP="00A94058"/>
    <w:p w14:paraId="4B894C27" w14:textId="77777777" w:rsidR="00A94058" w:rsidRDefault="00A94058" w:rsidP="00A94058">
      <w:r w:rsidRPr="002945BA">
        <w:br w:type="page"/>
      </w:r>
    </w:p>
    <w:p w14:paraId="6B7A5589" w14:textId="77777777" w:rsidR="00570CFF" w:rsidRDefault="00570CFF" w:rsidP="00A94058"/>
    <w:p w14:paraId="0FB66484" w14:textId="77777777" w:rsidR="00570CFF" w:rsidRPr="002945BA" w:rsidRDefault="00570CFF" w:rsidP="00A940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7827"/>
      </w:tblGrid>
      <w:tr w:rsidR="00A94058" w:rsidRPr="002945BA" w14:paraId="4BC7B260" w14:textId="77777777" w:rsidTr="00E0693A">
        <w:tc>
          <w:tcPr>
            <w:tcW w:w="0" w:type="auto"/>
            <w:shd w:val="clear" w:color="auto" w:fill="auto"/>
          </w:tcPr>
          <w:p w14:paraId="6D3B6010" w14:textId="77777777" w:rsidR="00A94058" w:rsidRPr="002945BA" w:rsidRDefault="00A94058" w:rsidP="00E0693A">
            <w:pPr>
              <w:rPr>
                <w:b/>
              </w:rPr>
            </w:pPr>
            <w:r w:rsidRPr="002945BA">
              <w:rPr>
                <w:b/>
              </w:rPr>
              <w:t>Titel 4</w:t>
            </w:r>
          </w:p>
          <w:p w14:paraId="19E1353C" w14:textId="77777777" w:rsidR="00A94058" w:rsidRPr="002945BA" w:rsidRDefault="00A94058" w:rsidP="00E0693A">
            <w:pPr>
              <w:rPr>
                <w:b/>
              </w:rPr>
            </w:pPr>
          </w:p>
        </w:tc>
        <w:tc>
          <w:tcPr>
            <w:tcW w:w="0" w:type="auto"/>
            <w:shd w:val="clear" w:color="auto" w:fill="auto"/>
          </w:tcPr>
          <w:p w14:paraId="6FC3F62B" w14:textId="77777777" w:rsidR="00A94058" w:rsidRPr="002945BA" w:rsidRDefault="00A94058" w:rsidP="00E0693A">
            <w:pPr>
              <w:spacing w:before="120" w:after="120"/>
              <w:rPr>
                <w:b/>
              </w:rPr>
            </w:pPr>
            <w:r w:rsidRPr="002945BA">
              <w:rPr>
                <w:b/>
              </w:rPr>
              <w:t>PROJEKT: PLANLÆG OG GENNEMFØR MARKEDSFØRINGSKAMPAGNE</w:t>
            </w:r>
          </w:p>
        </w:tc>
      </w:tr>
      <w:tr w:rsidR="00A94058" w:rsidRPr="002945BA" w14:paraId="19712184" w14:textId="77777777" w:rsidTr="00E0693A">
        <w:tc>
          <w:tcPr>
            <w:tcW w:w="0" w:type="auto"/>
            <w:shd w:val="clear" w:color="auto" w:fill="auto"/>
          </w:tcPr>
          <w:p w14:paraId="4712F626" w14:textId="77777777" w:rsidR="00A94058" w:rsidRPr="002945BA" w:rsidRDefault="00A94058" w:rsidP="00E0693A">
            <w:pPr>
              <w:rPr>
                <w:b/>
              </w:rPr>
            </w:pPr>
            <w:r w:rsidRPr="002945BA">
              <w:rPr>
                <w:b/>
              </w:rPr>
              <w:t>Indhold</w:t>
            </w:r>
          </w:p>
        </w:tc>
        <w:tc>
          <w:tcPr>
            <w:tcW w:w="0" w:type="auto"/>
            <w:shd w:val="clear" w:color="auto" w:fill="auto"/>
          </w:tcPr>
          <w:p w14:paraId="3D79F183" w14:textId="77777777" w:rsidR="00A94058" w:rsidRPr="002945BA" w:rsidRDefault="00A94058" w:rsidP="00E0693A">
            <w:r w:rsidRPr="002945BA">
              <w:t xml:space="preserve">Eleverne har i grupper planlagt og gennemført en markedsføringsreklame for en virksomhed. Virksomheden og produktet skulle de selv finde på. Projektet samlede alle de hidtil gennemgåede emner, herunder målrettet kommunikation gennem kommunikationsmodellen, forståelse for sammenhæng mellem valg af medie og målgruppe (segmenter i Gallups Kompas), Maslows behovspyramide, brug af AIDA-modellen, appelformer, billedanalyse, ord- og farvevalg. Projektet havde en kreativ og idéskabende dimension, da eleverne skulle producere to reklamematerialer og begrunde opbygningen med relevante danskfaglige begreber og modeller. </w:t>
            </w:r>
          </w:p>
          <w:p w14:paraId="0A33030A" w14:textId="77777777" w:rsidR="00A94058" w:rsidRPr="002945BA" w:rsidRDefault="00A94058" w:rsidP="00E0693A"/>
          <w:p w14:paraId="62083EF1" w14:textId="77777777" w:rsidR="00A94058" w:rsidRPr="002945BA" w:rsidRDefault="00A94058" w:rsidP="00E0693A">
            <w:pPr>
              <w:rPr>
                <w:b/>
                <w:bCs/>
              </w:rPr>
            </w:pPr>
            <w:r w:rsidRPr="002945BA">
              <w:rPr>
                <w:b/>
                <w:bCs/>
              </w:rPr>
              <w:t>Teori og materiale:</w:t>
            </w:r>
          </w:p>
          <w:p w14:paraId="7163991C" w14:textId="25D0EA52" w:rsidR="00A94058" w:rsidRPr="002945BA" w:rsidRDefault="00A94058" w:rsidP="00A94058">
            <w:pPr>
              <w:numPr>
                <w:ilvl w:val="0"/>
                <w:numId w:val="2"/>
              </w:numPr>
            </w:pPr>
            <w:r w:rsidRPr="002945BA">
              <w:t>Tidligere modeller og emner: Kommunikationsmodellen, Maslows behovspyramide, Gallups Kompas, AIDA-modellen, appelformer, farve- og ordvalg</w:t>
            </w:r>
            <w:r w:rsidR="0067366D">
              <w:t xml:space="preserve"> (tillægsord, billedsprog, semantiske felter).</w:t>
            </w:r>
          </w:p>
          <w:p w14:paraId="14F5C727" w14:textId="3FBA55DD" w:rsidR="00A94058" w:rsidRPr="002945BA" w:rsidRDefault="00A94058" w:rsidP="00A94058">
            <w:pPr>
              <w:numPr>
                <w:ilvl w:val="0"/>
                <w:numId w:val="2"/>
              </w:numPr>
            </w:pPr>
            <w:r w:rsidRPr="002945BA">
              <w:t xml:space="preserve">Fra </w:t>
            </w:r>
            <w:proofErr w:type="spellStart"/>
            <w:r w:rsidRPr="002945BA">
              <w:rPr>
                <w:i/>
                <w:iCs/>
              </w:rPr>
              <w:t>iDansk</w:t>
            </w:r>
            <w:proofErr w:type="spellEnd"/>
            <w:r w:rsidRPr="002945BA">
              <w:t xml:space="preserve">, kapitlet ”At analysere en trykt reklame”: </w:t>
            </w:r>
            <w:hyperlink r:id="rId15" w:history="1">
              <w:r w:rsidRPr="00CF3BD8">
                <w:rPr>
                  <w:rStyle w:val="Hyperlink"/>
                  <w:rFonts w:eastAsiaTheme="majorEastAsia"/>
                  <w:sz w:val="20"/>
                  <w:szCs w:val="20"/>
                </w:rPr>
                <w:t>https://idansk.systime.dk/index.php?id=426</w:t>
              </w:r>
            </w:hyperlink>
          </w:p>
          <w:p w14:paraId="33E5DFF0" w14:textId="19ECA93A" w:rsidR="00A94058" w:rsidRPr="002945BA" w:rsidRDefault="00A94058" w:rsidP="00A94058">
            <w:pPr>
              <w:numPr>
                <w:ilvl w:val="0"/>
                <w:numId w:val="2"/>
              </w:numPr>
            </w:pPr>
            <w:r w:rsidRPr="002945BA">
              <w:t xml:space="preserve">Eleverne har anvendt billedredigeringsprogrammet Canva.com til at producere reklamemateriale. </w:t>
            </w:r>
          </w:p>
          <w:p w14:paraId="14CCB994" w14:textId="77777777" w:rsidR="00A94058" w:rsidRPr="002945BA" w:rsidRDefault="00A94058" w:rsidP="00A94058">
            <w:pPr>
              <w:numPr>
                <w:ilvl w:val="0"/>
                <w:numId w:val="2"/>
              </w:numPr>
            </w:pPr>
            <w:r w:rsidRPr="002945BA">
              <w:t>Udleveret feedbackark til peer-to-peer feedback</w:t>
            </w:r>
          </w:p>
          <w:p w14:paraId="0CF82FDF" w14:textId="77777777" w:rsidR="00A94058" w:rsidRPr="002945BA" w:rsidRDefault="00A94058" w:rsidP="00E0693A">
            <w:pPr>
              <w:rPr>
                <w:b/>
                <w:bCs/>
              </w:rPr>
            </w:pPr>
          </w:p>
          <w:p w14:paraId="28512DF8" w14:textId="77777777" w:rsidR="00A94058" w:rsidRPr="002945BA" w:rsidRDefault="00A94058" w:rsidP="00E0693A">
            <w:r w:rsidRPr="002945BA">
              <w:rPr>
                <w:b/>
                <w:bCs/>
              </w:rPr>
              <w:t>Skriftlig aflevering</w:t>
            </w:r>
            <w:r w:rsidRPr="002945BA">
              <w:t>/</w:t>
            </w:r>
            <w:r w:rsidRPr="002945BA">
              <w:rPr>
                <w:b/>
                <w:bCs/>
              </w:rPr>
              <w:t>fremlæggelse</w:t>
            </w:r>
            <w:r w:rsidRPr="002945BA">
              <w:t xml:space="preserve">: </w:t>
            </w:r>
          </w:p>
          <w:p w14:paraId="4D5D4029" w14:textId="77777777" w:rsidR="00A94058" w:rsidRPr="002945BA" w:rsidRDefault="00A94058" w:rsidP="00A94058">
            <w:pPr>
              <w:numPr>
                <w:ilvl w:val="0"/>
                <w:numId w:val="6"/>
              </w:numPr>
            </w:pPr>
            <w:r w:rsidRPr="002945BA">
              <w:t xml:space="preserve">Aflevering af PowerPoint samt mundtlig præsentation af projektet. Herudover aflevering af supplerende dokument med overvejelser om brug af modeller, målgruppe, billedanalyse osv. som supplement. </w:t>
            </w:r>
          </w:p>
          <w:p w14:paraId="0D734029" w14:textId="77777777" w:rsidR="00A94058" w:rsidRPr="002945BA" w:rsidRDefault="00A94058" w:rsidP="00E0693A">
            <w:pPr>
              <w:ind w:left="720"/>
            </w:pPr>
          </w:p>
        </w:tc>
      </w:tr>
      <w:tr w:rsidR="00A94058" w:rsidRPr="002945BA" w14:paraId="327E1046" w14:textId="77777777" w:rsidTr="00E0693A">
        <w:tc>
          <w:tcPr>
            <w:tcW w:w="0" w:type="auto"/>
            <w:shd w:val="clear" w:color="auto" w:fill="auto"/>
          </w:tcPr>
          <w:p w14:paraId="241F7668" w14:textId="77777777" w:rsidR="00A94058" w:rsidRPr="002945BA" w:rsidRDefault="00A94058" w:rsidP="00E0693A">
            <w:pPr>
              <w:rPr>
                <w:b/>
              </w:rPr>
            </w:pPr>
            <w:r w:rsidRPr="002945BA">
              <w:rPr>
                <w:b/>
              </w:rPr>
              <w:t>Omfang</w:t>
            </w:r>
          </w:p>
          <w:p w14:paraId="660E491F" w14:textId="77777777" w:rsidR="00A94058" w:rsidRPr="002945BA" w:rsidRDefault="00A94058" w:rsidP="00E0693A">
            <w:pPr>
              <w:rPr>
                <w:b/>
              </w:rPr>
            </w:pPr>
          </w:p>
        </w:tc>
        <w:tc>
          <w:tcPr>
            <w:tcW w:w="0" w:type="auto"/>
            <w:shd w:val="clear" w:color="auto" w:fill="auto"/>
          </w:tcPr>
          <w:p w14:paraId="4D182631" w14:textId="6B2F8ACC" w:rsidR="00A94058" w:rsidRPr="002945BA" w:rsidRDefault="0067366D" w:rsidP="00E0693A">
            <w:r>
              <w:t>6</w:t>
            </w:r>
            <w:r w:rsidR="00A94058" w:rsidRPr="002945BA">
              <w:t xml:space="preserve"> moduler á 100 minutter</w:t>
            </w:r>
          </w:p>
        </w:tc>
      </w:tr>
      <w:tr w:rsidR="00A94058" w:rsidRPr="002945BA" w14:paraId="3608F87B" w14:textId="77777777" w:rsidTr="00E0693A">
        <w:tc>
          <w:tcPr>
            <w:tcW w:w="0" w:type="auto"/>
            <w:shd w:val="clear" w:color="auto" w:fill="auto"/>
          </w:tcPr>
          <w:p w14:paraId="29432B8B" w14:textId="77777777" w:rsidR="00A94058" w:rsidRPr="002945BA" w:rsidRDefault="00A94058" w:rsidP="00E0693A">
            <w:pPr>
              <w:rPr>
                <w:b/>
              </w:rPr>
            </w:pPr>
            <w:r w:rsidRPr="002945BA">
              <w:rPr>
                <w:b/>
              </w:rPr>
              <w:t>Særlige fokuspunkter</w:t>
            </w:r>
          </w:p>
        </w:tc>
        <w:tc>
          <w:tcPr>
            <w:tcW w:w="0" w:type="auto"/>
            <w:shd w:val="clear" w:color="auto" w:fill="auto"/>
          </w:tcPr>
          <w:p w14:paraId="10EA2C5F" w14:textId="77777777" w:rsidR="00A94058" w:rsidRPr="002945BA" w:rsidRDefault="00A94058" w:rsidP="00A94058">
            <w:pPr>
              <w:numPr>
                <w:ilvl w:val="0"/>
                <w:numId w:val="21"/>
              </w:numPr>
            </w:pPr>
            <w:r w:rsidRPr="002945BA">
              <w:t>Anvendelse af grundlæggende modeller, både analytisk og produktivt: Kommunikationsmodellen – herunder målgruppebeskrivelse og Gallups Kompas, medievalg, AIDA-modellen, appelformer, farvevalg, ordvalg, billedanalyse, Maslows behovspyramide</w:t>
            </w:r>
          </w:p>
          <w:p w14:paraId="02B4E6D2" w14:textId="77777777" w:rsidR="00A94058" w:rsidRPr="002945BA" w:rsidRDefault="00A94058" w:rsidP="00A94058">
            <w:pPr>
              <w:numPr>
                <w:ilvl w:val="0"/>
                <w:numId w:val="21"/>
              </w:numPr>
            </w:pPr>
            <w:r w:rsidRPr="002945BA">
              <w:t>Skriftlighed og sprog: fokus på grammatisk korrekthed i skriftlige fremstillinger</w:t>
            </w:r>
          </w:p>
          <w:p w14:paraId="7107C381" w14:textId="77777777" w:rsidR="00A94058" w:rsidRPr="002945BA" w:rsidRDefault="00A94058" w:rsidP="00A94058">
            <w:pPr>
              <w:numPr>
                <w:ilvl w:val="0"/>
                <w:numId w:val="21"/>
              </w:numPr>
            </w:pPr>
            <w:r w:rsidRPr="002945BA">
              <w:t>Mundtlighed: fokus på præsentationsteknik ved mundtlige fremlæggelser</w:t>
            </w:r>
          </w:p>
          <w:p w14:paraId="51E41510" w14:textId="77777777" w:rsidR="00A94058" w:rsidRPr="002945BA" w:rsidRDefault="00A94058" w:rsidP="00E0693A"/>
        </w:tc>
      </w:tr>
      <w:tr w:rsidR="00A94058" w:rsidRPr="002945BA" w14:paraId="1C226F61" w14:textId="77777777" w:rsidTr="00E0693A">
        <w:tc>
          <w:tcPr>
            <w:tcW w:w="0" w:type="auto"/>
            <w:shd w:val="clear" w:color="auto" w:fill="auto"/>
          </w:tcPr>
          <w:p w14:paraId="11314F38" w14:textId="77777777" w:rsidR="00A94058" w:rsidRPr="002945BA" w:rsidRDefault="00A94058" w:rsidP="00E0693A">
            <w:pPr>
              <w:rPr>
                <w:b/>
              </w:rPr>
            </w:pPr>
            <w:r w:rsidRPr="002945BA">
              <w:rPr>
                <w:b/>
              </w:rPr>
              <w:t>Væsentligste arbejdsformer</w:t>
            </w:r>
          </w:p>
        </w:tc>
        <w:tc>
          <w:tcPr>
            <w:tcW w:w="0" w:type="auto"/>
            <w:shd w:val="clear" w:color="auto" w:fill="auto"/>
          </w:tcPr>
          <w:p w14:paraId="2BB8C43A" w14:textId="77777777" w:rsidR="00A94058" w:rsidRPr="002945BA" w:rsidRDefault="00A94058" w:rsidP="00E0693A">
            <w:r w:rsidRPr="002945BA">
              <w:t>Gruppearbejde, kreativt arbejde, mundtlige præsentationer, skriftligt arbejde</w:t>
            </w:r>
          </w:p>
          <w:p w14:paraId="6A4CB757" w14:textId="77777777" w:rsidR="00A94058" w:rsidRPr="002945BA" w:rsidRDefault="00A94058" w:rsidP="00E0693A"/>
        </w:tc>
      </w:tr>
    </w:tbl>
    <w:p w14:paraId="7017AFDB" w14:textId="77777777" w:rsidR="00A94058" w:rsidRPr="002945BA" w:rsidRDefault="00A94058" w:rsidP="00A94058"/>
    <w:p w14:paraId="57C259AC" w14:textId="77777777" w:rsidR="00A94058" w:rsidRPr="002945BA" w:rsidRDefault="00A94058" w:rsidP="00A94058"/>
    <w:p w14:paraId="55F6F1BA" w14:textId="77777777" w:rsidR="00A94058" w:rsidRPr="002945BA" w:rsidRDefault="00A94058" w:rsidP="00A94058"/>
    <w:p w14:paraId="319F3200" w14:textId="77777777" w:rsidR="00A94058" w:rsidRDefault="00A94058" w:rsidP="00A94058"/>
    <w:p w14:paraId="730CCA89" w14:textId="77777777" w:rsidR="00A94058" w:rsidRPr="002945BA" w:rsidRDefault="00A94058" w:rsidP="00A94058"/>
    <w:p w14:paraId="4CC2E660" w14:textId="77777777" w:rsidR="00A94058" w:rsidRPr="002945BA" w:rsidRDefault="00A94058" w:rsidP="00A940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7661"/>
      </w:tblGrid>
      <w:tr w:rsidR="00A94058" w:rsidRPr="002945BA" w14:paraId="105C707A" w14:textId="77777777" w:rsidTr="00E0693A">
        <w:tc>
          <w:tcPr>
            <w:tcW w:w="0" w:type="auto"/>
            <w:shd w:val="clear" w:color="auto" w:fill="auto"/>
          </w:tcPr>
          <w:p w14:paraId="6C0CCD69" w14:textId="25AC6495" w:rsidR="00A94058" w:rsidRPr="002945BA" w:rsidRDefault="00A94058" w:rsidP="00E0693A">
            <w:pPr>
              <w:rPr>
                <w:b/>
              </w:rPr>
            </w:pPr>
            <w:r w:rsidRPr="002945BA">
              <w:rPr>
                <w:b/>
              </w:rPr>
              <w:lastRenderedPageBreak/>
              <w:t xml:space="preserve">Titel </w:t>
            </w:r>
            <w:r w:rsidR="00570CFF">
              <w:rPr>
                <w:b/>
              </w:rPr>
              <w:t>5</w:t>
            </w:r>
          </w:p>
          <w:p w14:paraId="42311B7F" w14:textId="77777777" w:rsidR="00A94058" w:rsidRPr="002945BA" w:rsidRDefault="00A94058" w:rsidP="00E0693A">
            <w:pPr>
              <w:rPr>
                <w:b/>
              </w:rPr>
            </w:pPr>
          </w:p>
        </w:tc>
        <w:tc>
          <w:tcPr>
            <w:tcW w:w="0" w:type="auto"/>
            <w:shd w:val="clear" w:color="auto" w:fill="auto"/>
          </w:tcPr>
          <w:p w14:paraId="70F8B59E" w14:textId="77777777" w:rsidR="00A94058" w:rsidRPr="002945BA" w:rsidRDefault="00A94058" w:rsidP="00E0693A">
            <w:pPr>
              <w:rPr>
                <w:b/>
              </w:rPr>
            </w:pPr>
            <w:r w:rsidRPr="002945BA">
              <w:rPr>
                <w:b/>
              </w:rPr>
              <w:t>REKLAMEFILMSANALYSE</w:t>
            </w:r>
          </w:p>
        </w:tc>
      </w:tr>
      <w:tr w:rsidR="00A94058" w:rsidRPr="002945BA" w14:paraId="0B80BDC3" w14:textId="77777777" w:rsidTr="00E0693A">
        <w:tc>
          <w:tcPr>
            <w:tcW w:w="0" w:type="auto"/>
            <w:shd w:val="clear" w:color="auto" w:fill="auto"/>
          </w:tcPr>
          <w:p w14:paraId="4553B862" w14:textId="77777777" w:rsidR="00A94058" w:rsidRPr="002945BA" w:rsidRDefault="00A94058" w:rsidP="00E0693A">
            <w:pPr>
              <w:rPr>
                <w:b/>
              </w:rPr>
            </w:pPr>
            <w:r w:rsidRPr="002945BA">
              <w:rPr>
                <w:b/>
              </w:rPr>
              <w:t>Indhold</w:t>
            </w:r>
          </w:p>
        </w:tc>
        <w:tc>
          <w:tcPr>
            <w:tcW w:w="0" w:type="auto"/>
            <w:shd w:val="clear" w:color="auto" w:fill="auto"/>
          </w:tcPr>
          <w:p w14:paraId="37D56D0E" w14:textId="77777777" w:rsidR="00A94058" w:rsidRPr="002945BA" w:rsidRDefault="00A94058" w:rsidP="00E0693A">
            <w:pPr>
              <w:rPr>
                <w:b/>
                <w:bCs/>
              </w:rPr>
            </w:pPr>
            <w:r w:rsidRPr="002945BA">
              <w:rPr>
                <w:b/>
                <w:bCs/>
              </w:rPr>
              <w:t>Teori og materiale:</w:t>
            </w:r>
          </w:p>
          <w:p w14:paraId="11C589AE" w14:textId="38EBAC9E" w:rsidR="00A94058" w:rsidRPr="002945BA" w:rsidRDefault="00A94058" w:rsidP="00A94058">
            <w:pPr>
              <w:numPr>
                <w:ilvl w:val="0"/>
                <w:numId w:val="5"/>
              </w:numPr>
            </w:pPr>
            <w:r w:rsidRPr="002945BA">
              <w:t xml:space="preserve">Fra </w:t>
            </w:r>
            <w:proofErr w:type="spellStart"/>
            <w:r w:rsidRPr="002945BA">
              <w:rPr>
                <w:i/>
                <w:iCs/>
              </w:rPr>
              <w:t>iDansk</w:t>
            </w:r>
            <w:proofErr w:type="spellEnd"/>
            <w:r w:rsidRPr="002945BA">
              <w:t xml:space="preserve">, kapitlet ”At analysere reklamefilm”: </w:t>
            </w:r>
            <w:hyperlink r:id="rId16" w:history="1">
              <w:r w:rsidRPr="00CF3BD8">
                <w:rPr>
                  <w:rStyle w:val="Hyperlink"/>
                  <w:rFonts w:eastAsiaTheme="majorEastAsia"/>
                  <w:sz w:val="20"/>
                  <w:szCs w:val="20"/>
                </w:rPr>
                <w:t>https://idansk.ibog.gyldendal.dk/?id=413</w:t>
              </w:r>
            </w:hyperlink>
            <w:r w:rsidRPr="00CF3BD8">
              <w:rPr>
                <w:sz w:val="20"/>
                <w:szCs w:val="20"/>
              </w:rPr>
              <w:t xml:space="preserve"> </w:t>
            </w:r>
          </w:p>
          <w:p w14:paraId="623F98A6" w14:textId="77777777" w:rsidR="00A94058" w:rsidRPr="002945BA" w:rsidRDefault="00A94058" w:rsidP="00A94058">
            <w:pPr>
              <w:numPr>
                <w:ilvl w:val="0"/>
                <w:numId w:val="5"/>
              </w:numPr>
            </w:pPr>
            <w:r w:rsidRPr="002945BA">
              <w:t>DR Tema (vores natur), PDF om filmiske virkemidler (billedbeskæring, lyd, lys, klipning osv.)</w:t>
            </w:r>
            <w:r w:rsidRPr="002945BA">
              <w:br/>
            </w:r>
          </w:p>
          <w:p w14:paraId="3CCFFA3D" w14:textId="77777777" w:rsidR="00A94058" w:rsidRPr="002945BA" w:rsidRDefault="00A94058" w:rsidP="00E0693A">
            <w:r w:rsidRPr="002945BA">
              <w:rPr>
                <w:b/>
                <w:bCs/>
              </w:rPr>
              <w:t>Øvelser</w:t>
            </w:r>
            <w:r w:rsidRPr="002945BA">
              <w:t xml:space="preserve">: </w:t>
            </w:r>
          </w:p>
          <w:p w14:paraId="11BFB926" w14:textId="77777777" w:rsidR="00A94058" w:rsidRPr="00CF3BD8" w:rsidRDefault="00A94058" w:rsidP="00A94058">
            <w:pPr>
              <w:numPr>
                <w:ilvl w:val="0"/>
                <w:numId w:val="14"/>
              </w:numPr>
              <w:rPr>
                <w:sz w:val="20"/>
                <w:szCs w:val="20"/>
              </w:rPr>
            </w:pPr>
            <w:r w:rsidRPr="002945BA">
              <w:t xml:space="preserve">Analyse af reklamefilm (fokus på filmiske virkemidler + effekt): VisitDenmark, ”Meget mere end bare Danmark”: </w:t>
            </w:r>
            <w:hyperlink r:id="rId17" w:history="1">
              <w:r w:rsidRPr="00CF3BD8">
                <w:rPr>
                  <w:rStyle w:val="Hyperlink"/>
                  <w:rFonts w:eastAsiaTheme="majorEastAsia"/>
                  <w:sz w:val="20"/>
                  <w:szCs w:val="20"/>
                </w:rPr>
                <w:t>https://www.youtube.com/watch?v=AanEzcYxy4E</w:t>
              </w:r>
            </w:hyperlink>
            <w:r w:rsidRPr="00CF3BD8">
              <w:rPr>
                <w:sz w:val="20"/>
                <w:szCs w:val="20"/>
              </w:rPr>
              <w:t xml:space="preserve"> </w:t>
            </w:r>
          </w:p>
          <w:p w14:paraId="032EA91F" w14:textId="77777777" w:rsidR="00A94058" w:rsidRPr="002945BA" w:rsidRDefault="00A94058" w:rsidP="00A94058">
            <w:pPr>
              <w:numPr>
                <w:ilvl w:val="0"/>
                <w:numId w:val="14"/>
              </w:numPr>
            </w:pPr>
            <w:r>
              <w:t>Kreativ øvelse: Lav jeres egen reklamefilm med fokus på målgruppe og effekten af de valgte filmiske virkemidler</w:t>
            </w:r>
          </w:p>
          <w:p w14:paraId="301AB439" w14:textId="77777777" w:rsidR="00A94058" w:rsidRPr="002945BA" w:rsidRDefault="00A94058" w:rsidP="00E0693A">
            <w:pPr>
              <w:ind w:left="720"/>
            </w:pPr>
          </w:p>
        </w:tc>
      </w:tr>
      <w:tr w:rsidR="00A94058" w:rsidRPr="002945BA" w14:paraId="06B3661D" w14:textId="77777777" w:rsidTr="00E0693A">
        <w:tc>
          <w:tcPr>
            <w:tcW w:w="0" w:type="auto"/>
            <w:shd w:val="clear" w:color="auto" w:fill="auto"/>
          </w:tcPr>
          <w:p w14:paraId="64FC9E28" w14:textId="77777777" w:rsidR="00A94058" w:rsidRPr="002945BA" w:rsidRDefault="00A94058" w:rsidP="00E0693A">
            <w:pPr>
              <w:rPr>
                <w:b/>
              </w:rPr>
            </w:pPr>
            <w:r w:rsidRPr="002945BA">
              <w:rPr>
                <w:b/>
              </w:rPr>
              <w:t>Omfang</w:t>
            </w:r>
          </w:p>
          <w:p w14:paraId="4A4C46D6" w14:textId="77777777" w:rsidR="00A94058" w:rsidRPr="002945BA" w:rsidRDefault="00A94058" w:rsidP="00E0693A">
            <w:pPr>
              <w:rPr>
                <w:b/>
              </w:rPr>
            </w:pPr>
          </w:p>
        </w:tc>
        <w:tc>
          <w:tcPr>
            <w:tcW w:w="0" w:type="auto"/>
            <w:shd w:val="clear" w:color="auto" w:fill="auto"/>
          </w:tcPr>
          <w:p w14:paraId="6B466591" w14:textId="6719DD0F" w:rsidR="00A94058" w:rsidRPr="002945BA" w:rsidRDefault="007F2A63" w:rsidP="00E0693A">
            <w:r>
              <w:t>3</w:t>
            </w:r>
            <w:r w:rsidR="00A94058" w:rsidRPr="002945BA">
              <w:t xml:space="preserve"> moduler á 100 minutter</w:t>
            </w:r>
          </w:p>
        </w:tc>
      </w:tr>
      <w:tr w:rsidR="00A94058" w:rsidRPr="002945BA" w14:paraId="6DA69553" w14:textId="77777777" w:rsidTr="00E0693A">
        <w:tc>
          <w:tcPr>
            <w:tcW w:w="0" w:type="auto"/>
            <w:shd w:val="clear" w:color="auto" w:fill="auto"/>
          </w:tcPr>
          <w:p w14:paraId="2B61125F" w14:textId="77777777" w:rsidR="00A94058" w:rsidRPr="002945BA" w:rsidRDefault="00A94058" w:rsidP="00E0693A">
            <w:pPr>
              <w:rPr>
                <w:b/>
              </w:rPr>
            </w:pPr>
            <w:r w:rsidRPr="002945BA">
              <w:rPr>
                <w:b/>
              </w:rPr>
              <w:t>Særlige fokuspunkter</w:t>
            </w:r>
          </w:p>
        </w:tc>
        <w:tc>
          <w:tcPr>
            <w:tcW w:w="0" w:type="auto"/>
            <w:shd w:val="clear" w:color="auto" w:fill="auto"/>
          </w:tcPr>
          <w:p w14:paraId="460A83F4" w14:textId="77777777" w:rsidR="00A94058" w:rsidRPr="002945BA" w:rsidRDefault="00A94058" w:rsidP="00A94058">
            <w:pPr>
              <w:numPr>
                <w:ilvl w:val="0"/>
                <w:numId w:val="16"/>
              </w:numPr>
            </w:pPr>
            <w:r w:rsidRPr="002945BA">
              <w:t>Forståelse af filmiske virkemidler og deres effekt</w:t>
            </w:r>
          </w:p>
          <w:p w14:paraId="1C74FF62" w14:textId="77777777" w:rsidR="00A94058" w:rsidRPr="002945BA" w:rsidRDefault="00A94058" w:rsidP="00A94058">
            <w:pPr>
              <w:numPr>
                <w:ilvl w:val="0"/>
                <w:numId w:val="16"/>
              </w:numPr>
            </w:pPr>
            <w:r w:rsidRPr="002945BA">
              <w:t>Argumentation i reklamer – herunder appelformer</w:t>
            </w:r>
          </w:p>
          <w:p w14:paraId="4F7620FA" w14:textId="77777777" w:rsidR="00A94058" w:rsidRPr="002945BA" w:rsidRDefault="00A94058" w:rsidP="00A94058">
            <w:pPr>
              <w:numPr>
                <w:ilvl w:val="0"/>
                <w:numId w:val="16"/>
              </w:numPr>
            </w:pPr>
            <w:r w:rsidRPr="002945BA">
              <w:t>Anvendelse af kommunikationsmodellen og forståelse for vurdering af sammenhængen mellem indhold og målgruppe (vurdering)</w:t>
            </w:r>
          </w:p>
          <w:p w14:paraId="01DBF083" w14:textId="77777777" w:rsidR="00A94058" w:rsidRPr="002945BA" w:rsidRDefault="00A94058" w:rsidP="00E0693A">
            <w:pPr>
              <w:ind w:left="720"/>
            </w:pPr>
          </w:p>
        </w:tc>
      </w:tr>
      <w:tr w:rsidR="00A94058" w:rsidRPr="002945BA" w14:paraId="44385415" w14:textId="77777777" w:rsidTr="00E0693A">
        <w:tc>
          <w:tcPr>
            <w:tcW w:w="0" w:type="auto"/>
            <w:shd w:val="clear" w:color="auto" w:fill="auto"/>
          </w:tcPr>
          <w:p w14:paraId="2ABB72CA" w14:textId="77777777" w:rsidR="00A94058" w:rsidRPr="002945BA" w:rsidRDefault="00A94058" w:rsidP="00E0693A">
            <w:pPr>
              <w:rPr>
                <w:b/>
              </w:rPr>
            </w:pPr>
            <w:r w:rsidRPr="002945BA">
              <w:rPr>
                <w:b/>
              </w:rPr>
              <w:t>Væsentligste arbejdsformer</w:t>
            </w:r>
          </w:p>
        </w:tc>
        <w:tc>
          <w:tcPr>
            <w:tcW w:w="0" w:type="auto"/>
            <w:shd w:val="clear" w:color="auto" w:fill="auto"/>
          </w:tcPr>
          <w:p w14:paraId="742F6D7F" w14:textId="53325A7F" w:rsidR="00A94058" w:rsidRPr="002945BA" w:rsidRDefault="00A94058" w:rsidP="00E0693A">
            <w:r w:rsidRPr="002945BA">
              <w:t>Selvstændigt arbejde, klasseundervisning, gruppearbejde</w:t>
            </w:r>
            <w:r w:rsidR="007F2A63">
              <w:t>, præsentationer</w:t>
            </w:r>
          </w:p>
          <w:p w14:paraId="5A88913A" w14:textId="77777777" w:rsidR="00A94058" w:rsidRPr="002945BA" w:rsidRDefault="00A94058" w:rsidP="00E0693A"/>
        </w:tc>
      </w:tr>
    </w:tbl>
    <w:p w14:paraId="28616EAE" w14:textId="77777777" w:rsidR="00822D20" w:rsidRDefault="00822D20" w:rsidP="00A94058"/>
    <w:p w14:paraId="706D258D" w14:textId="77777777" w:rsidR="00822D20" w:rsidRDefault="00822D20" w:rsidP="00A94058"/>
    <w:p w14:paraId="3FFE86B1" w14:textId="3CDFCAA0" w:rsidR="00A94058" w:rsidRPr="002945BA" w:rsidRDefault="00A94058" w:rsidP="00A94058">
      <w:r w:rsidRPr="002945B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7837"/>
      </w:tblGrid>
      <w:tr w:rsidR="00CE6919" w:rsidRPr="002945BA" w14:paraId="4E07189C" w14:textId="77777777" w:rsidTr="00E0693A">
        <w:tc>
          <w:tcPr>
            <w:tcW w:w="0" w:type="auto"/>
            <w:shd w:val="clear" w:color="auto" w:fill="auto"/>
          </w:tcPr>
          <w:p w14:paraId="2281FEB5" w14:textId="22CADBD1" w:rsidR="00A94058" w:rsidRPr="002945BA" w:rsidRDefault="00A94058" w:rsidP="00E0693A">
            <w:pPr>
              <w:rPr>
                <w:b/>
              </w:rPr>
            </w:pPr>
            <w:r w:rsidRPr="002945BA">
              <w:rPr>
                <w:b/>
              </w:rPr>
              <w:lastRenderedPageBreak/>
              <w:t xml:space="preserve">Titel </w:t>
            </w:r>
            <w:r w:rsidR="00570CFF">
              <w:rPr>
                <w:b/>
              </w:rPr>
              <w:t>6</w:t>
            </w:r>
          </w:p>
          <w:p w14:paraId="70152763" w14:textId="77777777" w:rsidR="00A94058" w:rsidRPr="002945BA" w:rsidRDefault="00A94058" w:rsidP="00E0693A">
            <w:pPr>
              <w:rPr>
                <w:b/>
              </w:rPr>
            </w:pPr>
          </w:p>
        </w:tc>
        <w:tc>
          <w:tcPr>
            <w:tcW w:w="0" w:type="auto"/>
            <w:shd w:val="clear" w:color="auto" w:fill="auto"/>
          </w:tcPr>
          <w:p w14:paraId="769505A9" w14:textId="327192B5" w:rsidR="00A94058" w:rsidRPr="002945BA" w:rsidRDefault="00CE6919" w:rsidP="00E0693A">
            <w:pPr>
              <w:rPr>
                <w:b/>
              </w:rPr>
            </w:pPr>
            <w:r>
              <w:rPr>
                <w:b/>
              </w:rPr>
              <w:t>NYHEDSJOURNALISTIK OG PRESSEMEDDELELSER</w:t>
            </w:r>
          </w:p>
        </w:tc>
      </w:tr>
      <w:tr w:rsidR="00CE6919" w:rsidRPr="002945BA" w14:paraId="284277EC" w14:textId="77777777" w:rsidTr="00E0693A">
        <w:tc>
          <w:tcPr>
            <w:tcW w:w="0" w:type="auto"/>
            <w:shd w:val="clear" w:color="auto" w:fill="auto"/>
          </w:tcPr>
          <w:p w14:paraId="0147E806" w14:textId="77777777" w:rsidR="00A94058" w:rsidRPr="002945BA" w:rsidRDefault="00A94058" w:rsidP="00E0693A">
            <w:pPr>
              <w:rPr>
                <w:b/>
              </w:rPr>
            </w:pPr>
            <w:r w:rsidRPr="002945BA">
              <w:rPr>
                <w:b/>
              </w:rPr>
              <w:t>Indhold</w:t>
            </w:r>
          </w:p>
        </w:tc>
        <w:tc>
          <w:tcPr>
            <w:tcW w:w="0" w:type="auto"/>
            <w:shd w:val="clear" w:color="auto" w:fill="auto"/>
          </w:tcPr>
          <w:p w14:paraId="3E9CEF5E" w14:textId="77777777" w:rsidR="00A94058" w:rsidRPr="002945BA" w:rsidRDefault="00A94058" w:rsidP="00E0693A">
            <w:pPr>
              <w:rPr>
                <w:b/>
                <w:bCs/>
              </w:rPr>
            </w:pPr>
            <w:r w:rsidRPr="002945BA">
              <w:rPr>
                <w:b/>
                <w:bCs/>
              </w:rPr>
              <w:t>Teori og materiale:</w:t>
            </w:r>
          </w:p>
          <w:p w14:paraId="2597C40A" w14:textId="77777777" w:rsidR="00A94058" w:rsidRPr="002945BA" w:rsidRDefault="00A94058" w:rsidP="00E0693A">
            <w:r w:rsidRPr="002945BA">
              <w:t>Om nyhedstrekanten, nyhedskriterier og kildetyper</w:t>
            </w:r>
          </w:p>
          <w:p w14:paraId="4A487F3C" w14:textId="39AC25CF" w:rsidR="00A94058" w:rsidRPr="002945BA" w:rsidRDefault="00A94058" w:rsidP="00A94058">
            <w:pPr>
              <w:numPr>
                <w:ilvl w:val="0"/>
                <w:numId w:val="8"/>
              </w:numPr>
            </w:pPr>
            <w:r w:rsidRPr="002945BA">
              <w:t xml:space="preserve">Fra </w:t>
            </w:r>
            <w:proofErr w:type="spellStart"/>
            <w:r w:rsidRPr="002945BA">
              <w:rPr>
                <w:i/>
                <w:iCs/>
              </w:rPr>
              <w:t>iDansk</w:t>
            </w:r>
            <w:proofErr w:type="spellEnd"/>
            <w:r w:rsidRPr="002945BA">
              <w:t xml:space="preserve">, kapitlet ”Nyhedsartikel”: </w:t>
            </w:r>
            <w:hyperlink r:id="rId18" w:history="1">
              <w:r w:rsidRPr="00CF3BD8">
                <w:rPr>
                  <w:rStyle w:val="Hyperlink"/>
                  <w:rFonts w:eastAsiaTheme="majorEastAsia"/>
                  <w:sz w:val="20"/>
                  <w:szCs w:val="20"/>
                </w:rPr>
                <w:t>https://idansk.systime.dk/index.php?id=445</w:t>
              </w:r>
            </w:hyperlink>
            <w:r w:rsidRPr="00CF3BD8">
              <w:rPr>
                <w:sz w:val="13"/>
                <w:szCs w:val="21"/>
              </w:rPr>
              <w:t xml:space="preserve"> </w:t>
            </w:r>
          </w:p>
          <w:p w14:paraId="5A460533" w14:textId="77777777" w:rsidR="00A94058" w:rsidRPr="002945BA" w:rsidRDefault="00A94058" w:rsidP="00A94058">
            <w:pPr>
              <w:numPr>
                <w:ilvl w:val="0"/>
                <w:numId w:val="8"/>
              </w:numPr>
            </w:pPr>
            <w:r w:rsidRPr="002945BA">
              <w:rPr>
                <w:rStyle w:val="style-scope"/>
                <w:rFonts w:eastAsiaTheme="majorEastAsia"/>
              </w:rPr>
              <w:t xml:space="preserve">Journalistlærer Rasmus Thirup Beck, </w:t>
            </w:r>
            <w:r w:rsidRPr="002945BA">
              <w:t xml:space="preserve">”Hvad er en nyhedstrekant”: </w:t>
            </w:r>
            <w:hyperlink r:id="rId19" w:anchor="c1436" w:history="1">
              <w:r w:rsidRPr="00CF3BD8">
                <w:rPr>
                  <w:rStyle w:val="Hyperlink"/>
                  <w:rFonts w:eastAsiaTheme="majorEastAsia"/>
                  <w:sz w:val="20"/>
                  <w:szCs w:val="20"/>
                </w:rPr>
                <w:t>https://idansk.ibog.gyldendal.dk/?id=255#c1436</w:t>
              </w:r>
            </w:hyperlink>
            <w:r w:rsidRPr="00CF3BD8">
              <w:rPr>
                <w:sz w:val="20"/>
                <w:szCs w:val="20"/>
              </w:rPr>
              <w:t xml:space="preserve"> </w:t>
            </w:r>
          </w:p>
          <w:p w14:paraId="4B425EA7" w14:textId="77777777" w:rsidR="00A94058" w:rsidRPr="002945BA" w:rsidRDefault="00A94058" w:rsidP="00A94058">
            <w:pPr>
              <w:numPr>
                <w:ilvl w:val="0"/>
                <w:numId w:val="8"/>
              </w:numPr>
            </w:pPr>
            <w:proofErr w:type="spellStart"/>
            <w:r w:rsidRPr="002945BA">
              <w:t>Coagmento</w:t>
            </w:r>
            <w:proofErr w:type="spellEnd"/>
            <w:r w:rsidRPr="002945BA">
              <w:t xml:space="preserve">, ”Nyhedskriterier”: </w:t>
            </w:r>
            <w:hyperlink r:id="rId20" w:history="1">
              <w:r w:rsidRPr="00CF3BD8">
                <w:rPr>
                  <w:rStyle w:val="Hyperlink"/>
                  <w:rFonts w:eastAsiaTheme="majorEastAsia"/>
                  <w:sz w:val="20"/>
                  <w:szCs w:val="20"/>
                </w:rPr>
                <w:t>https://www.youtube.com/watch?v=dLISCoyDTjo</w:t>
              </w:r>
            </w:hyperlink>
            <w:r w:rsidRPr="00CF3BD8">
              <w:rPr>
                <w:sz w:val="20"/>
                <w:szCs w:val="20"/>
              </w:rPr>
              <w:t xml:space="preserve"> </w:t>
            </w:r>
          </w:p>
          <w:p w14:paraId="4C360070" w14:textId="77777777" w:rsidR="00A94058" w:rsidRPr="002945BA" w:rsidRDefault="00A94058" w:rsidP="00A94058">
            <w:pPr>
              <w:numPr>
                <w:ilvl w:val="0"/>
                <w:numId w:val="8"/>
              </w:numPr>
            </w:pPr>
            <w:r w:rsidRPr="002945BA">
              <w:t xml:space="preserve">Underviserproduceret video med eksempel på analyse af artikel: </w:t>
            </w:r>
            <w:hyperlink r:id="rId21" w:history="1">
              <w:r w:rsidRPr="00CF3BD8">
                <w:rPr>
                  <w:rStyle w:val="Hyperlink"/>
                  <w:rFonts w:eastAsiaTheme="majorEastAsia"/>
                  <w:sz w:val="20"/>
                  <w:szCs w:val="20"/>
                </w:rPr>
                <w:t>https://www.youtube.com/watch?v=LwMEU4P7MUI</w:t>
              </w:r>
            </w:hyperlink>
            <w:r w:rsidRPr="00CF3BD8">
              <w:rPr>
                <w:sz w:val="20"/>
                <w:szCs w:val="20"/>
              </w:rPr>
              <w:t xml:space="preserve"> </w:t>
            </w:r>
          </w:p>
          <w:p w14:paraId="7A3CE4CB" w14:textId="6FFBF992" w:rsidR="00BE242C" w:rsidRDefault="00BE242C" w:rsidP="00BE242C">
            <w:r>
              <w:t>Om pressemeddelelser:</w:t>
            </w:r>
          </w:p>
          <w:p w14:paraId="5A94CB27" w14:textId="0B76DB8D" w:rsidR="00BE242C" w:rsidRPr="00D4169D" w:rsidRDefault="00BE242C" w:rsidP="00BE242C">
            <w:pPr>
              <w:pStyle w:val="Listeafsnit"/>
              <w:numPr>
                <w:ilvl w:val="0"/>
                <w:numId w:val="23"/>
              </w:numPr>
            </w:pPr>
            <w:r>
              <w:t xml:space="preserve">Fra </w:t>
            </w:r>
            <w:proofErr w:type="spellStart"/>
            <w:r>
              <w:rPr>
                <w:i/>
                <w:iCs/>
              </w:rPr>
              <w:t>iDansk</w:t>
            </w:r>
            <w:proofErr w:type="spellEnd"/>
            <w:r>
              <w:t xml:space="preserve">, kapitlet ”Pressemeddelelse”: </w:t>
            </w:r>
            <w:hyperlink r:id="rId22" w:history="1">
              <w:r w:rsidRPr="00BE242C">
                <w:rPr>
                  <w:rStyle w:val="Hyperlink"/>
                  <w:sz w:val="20"/>
                  <w:szCs w:val="20"/>
                </w:rPr>
                <w:t>https://idansk.systime.dk/?id=397</w:t>
              </w:r>
            </w:hyperlink>
            <w:r w:rsidRPr="00BE242C">
              <w:rPr>
                <w:sz w:val="20"/>
                <w:szCs w:val="20"/>
              </w:rPr>
              <w:t xml:space="preserve"> </w:t>
            </w:r>
          </w:p>
          <w:p w14:paraId="22C0317A" w14:textId="0A26BFBC" w:rsidR="00D4169D" w:rsidRPr="002945BA" w:rsidRDefault="00D4169D" w:rsidP="00BE242C">
            <w:pPr>
              <w:pStyle w:val="Listeafsnit"/>
              <w:numPr>
                <w:ilvl w:val="0"/>
                <w:numId w:val="23"/>
              </w:numPr>
            </w:pPr>
            <w:hyperlink r:id="rId23" w:history="1">
              <w:r w:rsidRPr="008251E3">
                <w:rPr>
                  <w:rStyle w:val="Hyperlink"/>
                </w:rPr>
                <w:t>https://pressemeddelelse.dk/nyheder/pressemeddelelse-skabelon/</w:t>
              </w:r>
            </w:hyperlink>
            <w:r>
              <w:t xml:space="preserve"> </w:t>
            </w:r>
          </w:p>
          <w:p w14:paraId="0FC421CE" w14:textId="77777777" w:rsidR="00A94058" w:rsidRPr="002945BA" w:rsidRDefault="00A94058" w:rsidP="00E0693A">
            <w:pPr>
              <w:rPr>
                <w:b/>
                <w:bCs/>
              </w:rPr>
            </w:pPr>
          </w:p>
          <w:p w14:paraId="72518BB6" w14:textId="77777777" w:rsidR="00A94058" w:rsidRPr="002945BA" w:rsidRDefault="00A94058" w:rsidP="00E0693A">
            <w:r w:rsidRPr="002945BA">
              <w:rPr>
                <w:b/>
                <w:bCs/>
              </w:rPr>
              <w:t>Øvelser</w:t>
            </w:r>
            <w:r w:rsidRPr="002945BA">
              <w:t xml:space="preserve">: </w:t>
            </w:r>
          </w:p>
          <w:p w14:paraId="3D69C7F1" w14:textId="7BEE7229" w:rsidR="00A94058" w:rsidRPr="002945BA" w:rsidRDefault="00A94058" w:rsidP="00A94058">
            <w:pPr>
              <w:numPr>
                <w:ilvl w:val="0"/>
                <w:numId w:val="7"/>
              </w:numPr>
            </w:pPr>
            <w:r w:rsidRPr="002945BA">
              <w:t xml:space="preserve">Refleksions-/diskussionsøvelse om eget nyhedsforbrug + læsning af graf om danskernes nyhedskilder: </w:t>
            </w:r>
            <w:hyperlink r:id="rId24" w:anchor="c1436" w:history="1">
              <w:r w:rsidRPr="00CF3BD8">
                <w:rPr>
                  <w:rStyle w:val="Hyperlink"/>
                  <w:rFonts w:eastAsiaTheme="majorEastAsia"/>
                  <w:sz w:val="20"/>
                  <w:szCs w:val="20"/>
                </w:rPr>
                <w:t>https://idansk.ibog.gyldendal.dk/?id=255#c1436</w:t>
              </w:r>
            </w:hyperlink>
            <w:r w:rsidRPr="00CF3BD8">
              <w:rPr>
                <w:sz w:val="20"/>
                <w:szCs w:val="20"/>
              </w:rPr>
              <w:t xml:space="preserve"> </w:t>
            </w:r>
            <w:r w:rsidRPr="002945BA">
              <w:t xml:space="preserve">(fra </w:t>
            </w:r>
            <w:proofErr w:type="spellStart"/>
            <w:r w:rsidRPr="00CF3BD8">
              <w:rPr>
                <w:i/>
                <w:iCs/>
              </w:rPr>
              <w:t>iDansk</w:t>
            </w:r>
            <w:proofErr w:type="spellEnd"/>
            <w:r w:rsidRPr="002945BA">
              <w:t>)</w:t>
            </w:r>
          </w:p>
          <w:p w14:paraId="1E2847F0" w14:textId="77777777" w:rsidR="00A94058" w:rsidRPr="002945BA" w:rsidRDefault="00A94058" w:rsidP="00A94058">
            <w:pPr>
              <w:numPr>
                <w:ilvl w:val="0"/>
                <w:numId w:val="7"/>
              </w:numPr>
            </w:pPr>
            <w:r w:rsidRPr="002945BA">
              <w:t xml:space="preserve">Individuelle forståelses- og skriveøvelser om nyhedstrekanten, -kriterier og kildetyper. </w:t>
            </w:r>
          </w:p>
          <w:p w14:paraId="0A5C7E6F" w14:textId="77777777" w:rsidR="00A94058" w:rsidRPr="002945BA" w:rsidRDefault="00A94058" w:rsidP="00A94058">
            <w:pPr>
              <w:numPr>
                <w:ilvl w:val="0"/>
                <w:numId w:val="7"/>
              </w:numPr>
            </w:pPr>
            <w:r w:rsidRPr="002945BA">
              <w:t xml:space="preserve">Analyse af artikel: </w:t>
            </w:r>
            <w:r w:rsidRPr="002945BA">
              <w:rPr>
                <w:i/>
                <w:iCs/>
              </w:rPr>
              <w:t>Berlingske</w:t>
            </w:r>
            <w:r w:rsidRPr="002945BA">
              <w:t>, ”</w:t>
            </w:r>
            <w:proofErr w:type="spellStart"/>
            <w:r w:rsidRPr="002945BA">
              <w:t>SMVdanmark</w:t>
            </w:r>
            <w:proofErr w:type="spellEnd"/>
            <w:r w:rsidRPr="002945BA">
              <w:t xml:space="preserve"> klar med 30 forslag, der skal opmuntre flere iværksættere” (24. februar 2022)</w:t>
            </w:r>
          </w:p>
          <w:p w14:paraId="196B1D4D" w14:textId="77777777" w:rsidR="00A94058" w:rsidRDefault="00A94058" w:rsidP="00A94058">
            <w:pPr>
              <w:numPr>
                <w:ilvl w:val="0"/>
                <w:numId w:val="7"/>
              </w:numPr>
            </w:pPr>
            <w:proofErr w:type="spellStart"/>
            <w:r w:rsidRPr="002945BA">
              <w:t>Kahoot</w:t>
            </w:r>
            <w:proofErr w:type="spellEnd"/>
            <w:r w:rsidRPr="002945BA">
              <w:t xml:space="preserve"> om nyhedsgenren</w:t>
            </w:r>
          </w:p>
          <w:p w14:paraId="1D0184B9" w14:textId="64DA0738" w:rsidR="00D4169D" w:rsidRPr="002945BA" w:rsidRDefault="00D4169D" w:rsidP="00A94058">
            <w:pPr>
              <w:numPr>
                <w:ilvl w:val="0"/>
                <w:numId w:val="7"/>
              </w:numPr>
            </w:pPr>
            <w:r>
              <w:t>Quiz og byt</w:t>
            </w:r>
          </w:p>
          <w:p w14:paraId="3D4FD68F" w14:textId="77777777" w:rsidR="00A94058" w:rsidRPr="002945BA" w:rsidRDefault="00A94058" w:rsidP="00E0693A">
            <w:pPr>
              <w:rPr>
                <w:b/>
                <w:bCs/>
              </w:rPr>
            </w:pPr>
          </w:p>
          <w:p w14:paraId="3AE6FFA5" w14:textId="77777777" w:rsidR="00A94058" w:rsidRPr="002945BA" w:rsidRDefault="00A94058" w:rsidP="00E0693A">
            <w:r w:rsidRPr="002945BA">
              <w:rPr>
                <w:b/>
                <w:bCs/>
              </w:rPr>
              <w:t>Skriftlig aflevering</w:t>
            </w:r>
            <w:r w:rsidRPr="002945BA">
              <w:t>/</w:t>
            </w:r>
            <w:r w:rsidRPr="002945BA">
              <w:rPr>
                <w:b/>
                <w:bCs/>
              </w:rPr>
              <w:t>fremlæggelse</w:t>
            </w:r>
            <w:r w:rsidRPr="002945BA">
              <w:t xml:space="preserve">: </w:t>
            </w:r>
          </w:p>
          <w:p w14:paraId="4AEA32A9" w14:textId="3F7C7E01" w:rsidR="00A94058" w:rsidRPr="00D4169D" w:rsidRDefault="00A94058" w:rsidP="00A94058">
            <w:pPr>
              <w:numPr>
                <w:ilvl w:val="0"/>
                <w:numId w:val="7"/>
              </w:numPr>
            </w:pPr>
            <w:r w:rsidRPr="002945BA">
              <w:t xml:space="preserve">Skriftlig aflevering: ”Skriv en </w:t>
            </w:r>
            <w:r w:rsidR="00CE6919" w:rsidRPr="00D4169D">
              <w:t>pressemeddelelse</w:t>
            </w:r>
            <w:r w:rsidR="00D4169D">
              <w:t xml:space="preserve"> om Jesper Buchs Iværksætterakademi”</w:t>
            </w:r>
            <w:r w:rsidRPr="00D4169D">
              <w:t xml:space="preserve"> + efterfølgende forklaring om anvendelse af bl.a. nyhedstrekanten, nyhedskriterier og kildetyper (3 fordybelsestimer)</w:t>
            </w:r>
          </w:p>
          <w:p w14:paraId="15A64F72" w14:textId="77777777" w:rsidR="00A94058" w:rsidRPr="002945BA" w:rsidRDefault="00A94058" w:rsidP="00E0693A"/>
        </w:tc>
      </w:tr>
      <w:tr w:rsidR="00CE6919" w:rsidRPr="002945BA" w14:paraId="2DA79948" w14:textId="77777777" w:rsidTr="00E0693A">
        <w:tc>
          <w:tcPr>
            <w:tcW w:w="0" w:type="auto"/>
            <w:shd w:val="clear" w:color="auto" w:fill="auto"/>
          </w:tcPr>
          <w:p w14:paraId="18FF525B" w14:textId="77777777" w:rsidR="00A94058" w:rsidRPr="002945BA" w:rsidRDefault="00A94058" w:rsidP="00E0693A">
            <w:pPr>
              <w:rPr>
                <w:b/>
              </w:rPr>
            </w:pPr>
            <w:r w:rsidRPr="002945BA">
              <w:rPr>
                <w:b/>
              </w:rPr>
              <w:t>Omfang</w:t>
            </w:r>
          </w:p>
          <w:p w14:paraId="16073AB0" w14:textId="77777777" w:rsidR="00A94058" w:rsidRPr="002945BA" w:rsidRDefault="00A94058" w:rsidP="00E0693A">
            <w:pPr>
              <w:rPr>
                <w:b/>
              </w:rPr>
            </w:pPr>
          </w:p>
        </w:tc>
        <w:tc>
          <w:tcPr>
            <w:tcW w:w="0" w:type="auto"/>
            <w:shd w:val="clear" w:color="auto" w:fill="auto"/>
          </w:tcPr>
          <w:p w14:paraId="2E632C4F" w14:textId="7CCF0E66" w:rsidR="00A94058" w:rsidRPr="002945BA" w:rsidRDefault="00D4169D" w:rsidP="00E0693A">
            <w:r>
              <w:t>5</w:t>
            </w:r>
            <w:r w:rsidR="00A94058" w:rsidRPr="002945BA">
              <w:t xml:space="preserve"> moduler á 100 minutter</w:t>
            </w:r>
          </w:p>
        </w:tc>
      </w:tr>
      <w:tr w:rsidR="00CE6919" w:rsidRPr="002945BA" w14:paraId="656EDDCE" w14:textId="77777777" w:rsidTr="00E0693A">
        <w:tc>
          <w:tcPr>
            <w:tcW w:w="0" w:type="auto"/>
            <w:shd w:val="clear" w:color="auto" w:fill="auto"/>
          </w:tcPr>
          <w:p w14:paraId="11B03D0B" w14:textId="77777777" w:rsidR="00A94058" w:rsidRPr="002945BA" w:rsidRDefault="00A94058" w:rsidP="00E0693A">
            <w:pPr>
              <w:rPr>
                <w:b/>
              </w:rPr>
            </w:pPr>
            <w:r w:rsidRPr="002945BA">
              <w:rPr>
                <w:b/>
              </w:rPr>
              <w:t>Særlige fokuspunkter</w:t>
            </w:r>
          </w:p>
        </w:tc>
        <w:tc>
          <w:tcPr>
            <w:tcW w:w="0" w:type="auto"/>
            <w:shd w:val="clear" w:color="auto" w:fill="auto"/>
          </w:tcPr>
          <w:p w14:paraId="31229954" w14:textId="05251345" w:rsidR="00A94058" w:rsidRPr="002945BA" w:rsidRDefault="00A94058" w:rsidP="00A94058">
            <w:pPr>
              <w:numPr>
                <w:ilvl w:val="0"/>
                <w:numId w:val="7"/>
              </w:numPr>
            </w:pPr>
            <w:r w:rsidRPr="002945BA">
              <w:t>Genreforståelse: om nyhedsartikler</w:t>
            </w:r>
            <w:r w:rsidR="00CF3BD8">
              <w:t xml:space="preserve">, </w:t>
            </w:r>
            <w:r w:rsidRPr="002945BA">
              <w:t>nyhedsjournalistik</w:t>
            </w:r>
            <w:r w:rsidR="00CF3BD8">
              <w:t xml:space="preserve"> og pressemeddelelser</w:t>
            </w:r>
            <w:r w:rsidRPr="002945BA">
              <w:t>. Nyhedstrekanten, nyhedskriterier, kildetyper, layout. Forståelse for afsender- og modtagerforhold</w:t>
            </w:r>
          </w:p>
          <w:p w14:paraId="1760E630" w14:textId="77777777" w:rsidR="00A94058" w:rsidRPr="002945BA" w:rsidRDefault="00A94058" w:rsidP="00A94058">
            <w:pPr>
              <w:numPr>
                <w:ilvl w:val="0"/>
                <w:numId w:val="7"/>
              </w:numPr>
            </w:pPr>
            <w:r w:rsidRPr="002945BA">
              <w:t>Refleksion over eget nyhedsforbrug</w:t>
            </w:r>
          </w:p>
          <w:p w14:paraId="7B6B7B87" w14:textId="77777777" w:rsidR="00A94058" w:rsidRPr="002945BA" w:rsidRDefault="00A94058" w:rsidP="00E0693A">
            <w:pPr>
              <w:autoSpaceDE w:val="0"/>
              <w:autoSpaceDN w:val="0"/>
              <w:adjustRightInd w:val="0"/>
              <w:spacing w:line="240" w:lineRule="auto"/>
            </w:pPr>
          </w:p>
        </w:tc>
      </w:tr>
      <w:tr w:rsidR="00CE6919" w:rsidRPr="002945BA" w14:paraId="16818E15" w14:textId="77777777" w:rsidTr="00E0693A">
        <w:tc>
          <w:tcPr>
            <w:tcW w:w="0" w:type="auto"/>
            <w:shd w:val="clear" w:color="auto" w:fill="auto"/>
          </w:tcPr>
          <w:p w14:paraId="69401A19" w14:textId="77777777" w:rsidR="00A94058" w:rsidRPr="002945BA" w:rsidRDefault="00A94058" w:rsidP="00E0693A">
            <w:pPr>
              <w:rPr>
                <w:b/>
              </w:rPr>
            </w:pPr>
            <w:r w:rsidRPr="002945BA">
              <w:rPr>
                <w:b/>
              </w:rPr>
              <w:t>Væsentligste arbejdsformer</w:t>
            </w:r>
          </w:p>
        </w:tc>
        <w:tc>
          <w:tcPr>
            <w:tcW w:w="0" w:type="auto"/>
            <w:shd w:val="clear" w:color="auto" w:fill="auto"/>
          </w:tcPr>
          <w:p w14:paraId="5B36315C" w14:textId="77777777" w:rsidR="00A94058" w:rsidRPr="002945BA" w:rsidRDefault="00A94058" w:rsidP="00E0693A">
            <w:r w:rsidRPr="002945BA">
              <w:t>Klasseundervisning,</w:t>
            </w:r>
            <w:r>
              <w:t xml:space="preserve"> refleksion, individuelt arbejde, </w:t>
            </w:r>
            <w:r w:rsidRPr="002945BA">
              <w:t xml:space="preserve">skriftligt arbejde, peerfeedback, </w:t>
            </w:r>
            <w:r>
              <w:t xml:space="preserve">processkrivning, </w:t>
            </w:r>
            <w:r w:rsidRPr="002945BA">
              <w:t>reflektere over egen læringsproces</w:t>
            </w:r>
          </w:p>
          <w:p w14:paraId="49106F10" w14:textId="77777777" w:rsidR="00A94058" w:rsidRPr="002945BA" w:rsidRDefault="00A94058" w:rsidP="00E0693A"/>
        </w:tc>
      </w:tr>
    </w:tbl>
    <w:p w14:paraId="03348A3C" w14:textId="77777777" w:rsidR="00A94058" w:rsidRPr="002945BA" w:rsidRDefault="00A94058" w:rsidP="00A94058"/>
    <w:p w14:paraId="11A7C1AB" w14:textId="77777777" w:rsidR="00A94058" w:rsidRPr="002945BA" w:rsidRDefault="00A94058" w:rsidP="00A94058"/>
    <w:p w14:paraId="6BBD747E" w14:textId="77777777" w:rsidR="00A94058" w:rsidRPr="002945BA" w:rsidRDefault="00A94058" w:rsidP="00A94058">
      <w:r w:rsidRPr="002945BA">
        <w:br w:type="page"/>
      </w:r>
    </w:p>
    <w:p w14:paraId="5E2AFF88" w14:textId="77777777" w:rsidR="00A94058" w:rsidRDefault="00A94058" w:rsidP="00A94058"/>
    <w:p w14:paraId="7D5F9E7E" w14:textId="77777777" w:rsidR="00570CFF" w:rsidRDefault="00570CFF" w:rsidP="00A940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7740"/>
      </w:tblGrid>
      <w:tr w:rsidR="00570CFF" w:rsidRPr="002945BA" w14:paraId="7E3295EE" w14:textId="77777777" w:rsidTr="005B757D">
        <w:tc>
          <w:tcPr>
            <w:tcW w:w="0" w:type="auto"/>
            <w:shd w:val="clear" w:color="auto" w:fill="auto"/>
          </w:tcPr>
          <w:p w14:paraId="687CCF9B" w14:textId="00BFD705" w:rsidR="00570CFF" w:rsidRPr="002945BA" w:rsidRDefault="00570CFF" w:rsidP="005B757D">
            <w:pPr>
              <w:rPr>
                <w:b/>
              </w:rPr>
            </w:pPr>
            <w:r w:rsidRPr="002945BA">
              <w:rPr>
                <w:b/>
              </w:rPr>
              <w:t xml:space="preserve">Titel </w:t>
            </w:r>
            <w:r>
              <w:rPr>
                <w:b/>
              </w:rPr>
              <w:t>7</w:t>
            </w:r>
          </w:p>
          <w:p w14:paraId="17355097" w14:textId="77777777" w:rsidR="00570CFF" w:rsidRPr="002945BA" w:rsidRDefault="00570CFF" w:rsidP="005B757D">
            <w:pPr>
              <w:rPr>
                <w:b/>
              </w:rPr>
            </w:pPr>
          </w:p>
        </w:tc>
        <w:tc>
          <w:tcPr>
            <w:tcW w:w="0" w:type="auto"/>
            <w:shd w:val="clear" w:color="auto" w:fill="auto"/>
          </w:tcPr>
          <w:p w14:paraId="73617E2E" w14:textId="77777777" w:rsidR="00570CFF" w:rsidRPr="002945BA" w:rsidRDefault="00570CFF" w:rsidP="005B757D">
            <w:pPr>
              <w:rPr>
                <w:b/>
              </w:rPr>
            </w:pPr>
            <w:r w:rsidRPr="002945BA">
              <w:rPr>
                <w:b/>
              </w:rPr>
              <w:t>NOVELLEANALYSE</w:t>
            </w:r>
          </w:p>
        </w:tc>
      </w:tr>
      <w:tr w:rsidR="00570CFF" w:rsidRPr="002945BA" w14:paraId="6F440C69" w14:textId="77777777" w:rsidTr="005B757D">
        <w:tc>
          <w:tcPr>
            <w:tcW w:w="0" w:type="auto"/>
            <w:shd w:val="clear" w:color="auto" w:fill="auto"/>
          </w:tcPr>
          <w:p w14:paraId="75AEC8F6" w14:textId="77777777" w:rsidR="00570CFF" w:rsidRPr="002945BA" w:rsidRDefault="00570CFF" w:rsidP="005B757D">
            <w:pPr>
              <w:rPr>
                <w:b/>
              </w:rPr>
            </w:pPr>
            <w:r w:rsidRPr="002945BA">
              <w:rPr>
                <w:b/>
              </w:rPr>
              <w:t>Indhold</w:t>
            </w:r>
          </w:p>
        </w:tc>
        <w:tc>
          <w:tcPr>
            <w:tcW w:w="0" w:type="auto"/>
            <w:shd w:val="clear" w:color="auto" w:fill="auto"/>
          </w:tcPr>
          <w:p w14:paraId="4D608F29" w14:textId="77777777" w:rsidR="00570CFF" w:rsidRPr="002945BA" w:rsidRDefault="00570CFF" w:rsidP="005B757D">
            <w:pPr>
              <w:rPr>
                <w:b/>
                <w:bCs/>
              </w:rPr>
            </w:pPr>
            <w:r w:rsidRPr="002945BA">
              <w:rPr>
                <w:b/>
                <w:bCs/>
              </w:rPr>
              <w:t>Teori og materiale:</w:t>
            </w:r>
          </w:p>
          <w:p w14:paraId="0C60F33C" w14:textId="77777777" w:rsidR="00570CFF" w:rsidRPr="002945BA" w:rsidRDefault="00570CFF" w:rsidP="005B757D">
            <w:r w:rsidRPr="002945BA">
              <w:t>Analysebegreber</w:t>
            </w:r>
          </w:p>
          <w:p w14:paraId="7E600861" w14:textId="77777777" w:rsidR="00570CFF" w:rsidRPr="002945BA" w:rsidRDefault="00570CFF" w:rsidP="005B757D">
            <w:pPr>
              <w:numPr>
                <w:ilvl w:val="0"/>
                <w:numId w:val="7"/>
              </w:numPr>
            </w:pPr>
            <w:r w:rsidRPr="002945BA">
              <w:t xml:space="preserve">Fra </w:t>
            </w:r>
            <w:proofErr w:type="spellStart"/>
            <w:r w:rsidRPr="002945BA">
              <w:rPr>
                <w:i/>
                <w:iCs/>
              </w:rPr>
              <w:t>iDansk</w:t>
            </w:r>
            <w:proofErr w:type="spellEnd"/>
            <w:r w:rsidRPr="002945BA">
              <w:t xml:space="preserve">, kapitlet ”At analysere en novelle”: </w:t>
            </w:r>
            <w:hyperlink r:id="rId25" w:history="1">
              <w:r w:rsidRPr="00CF3BD8">
                <w:rPr>
                  <w:rStyle w:val="Hyperlink"/>
                  <w:rFonts w:eastAsiaTheme="majorEastAsia"/>
                  <w:sz w:val="20"/>
                  <w:szCs w:val="20"/>
                </w:rPr>
                <w:t>https://idansk.systime.dk/index.php?id=386</w:t>
              </w:r>
            </w:hyperlink>
          </w:p>
          <w:p w14:paraId="452E6B4C" w14:textId="77777777" w:rsidR="00570CFF" w:rsidRPr="002945BA" w:rsidRDefault="00570CFF" w:rsidP="005B757D">
            <w:pPr>
              <w:numPr>
                <w:ilvl w:val="0"/>
                <w:numId w:val="7"/>
              </w:numPr>
            </w:pPr>
            <w:r w:rsidRPr="002945BA">
              <w:t xml:space="preserve">Fra </w:t>
            </w:r>
            <w:r w:rsidRPr="002945BA">
              <w:rPr>
                <w:i/>
                <w:iCs/>
              </w:rPr>
              <w:t>Håndbog til dansk</w:t>
            </w:r>
            <w:r w:rsidRPr="002945BA">
              <w:t xml:space="preserve">, kapitlet ”Litterær analyse af romaner, noveller og kortprosa”: </w:t>
            </w:r>
            <w:hyperlink r:id="rId26" w:history="1">
              <w:r w:rsidRPr="00CF3BD8">
                <w:rPr>
                  <w:rStyle w:val="Hyperlink"/>
                  <w:rFonts w:eastAsiaTheme="majorEastAsia"/>
                  <w:sz w:val="20"/>
                  <w:szCs w:val="20"/>
                </w:rPr>
                <w:t>https://hbdansk.systime.dk/index.php?id=171</w:t>
              </w:r>
            </w:hyperlink>
          </w:p>
          <w:p w14:paraId="20D71868" w14:textId="77777777" w:rsidR="00570CFF" w:rsidRPr="002945BA" w:rsidRDefault="00570CFF" w:rsidP="005B757D"/>
          <w:p w14:paraId="76D0006E" w14:textId="77777777" w:rsidR="00570CFF" w:rsidRPr="002945BA" w:rsidRDefault="00570CFF" w:rsidP="005B757D">
            <w:r w:rsidRPr="002945BA">
              <w:rPr>
                <w:b/>
                <w:bCs/>
              </w:rPr>
              <w:t>Øvelser</w:t>
            </w:r>
            <w:r w:rsidRPr="002945BA">
              <w:t xml:space="preserve">: </w:t>
            </w:r>
          </w:p>
          <w:p w14:paraId="24AD7413" w14:textId="4576AA41" w:rsidR="00570CFF" w:rsidRDefault="00570CFF" w:rsidP="005B757D">
            <w:pPr>
              <w:numPr>
                <w:ilvl w:val="0"/>
                <w:numId w:val="9"/>
              </w:numPr>
            </w:pPr>
            <w:r w:rsidRPr="002945BA">
              <w:t xml:space="preserve">Individuel analyse af </w:t>
            </w:r>
            <w:proofErr w:type="spellStart"/>
            <w:r w:rsidR="00791C57" w:rsidRPr="00791C57">
              <w:t>Gyrðir</w:t>
            </w:r>
            <w:proofErr w:type="spellEnd"/>
            <w:r w:rsidR="00791C57" w:rsidRPr="00791C57">
              <w:t xml:space="preserve"> </w:t>
            </w:r>
            <w:proofErr w:type="spellStart"/>
            <w:r w:rsidR="00791C57" w:rsidRPr="00791C57">
              <w:t>Elíasson</w:t>
            </w:r>
            <w:r w:rsidR="00791C57">
              <w:t>s</w:t>
            </w:r>
            <w:proofErr w:type="spellEnd"/>
            <w:r w:rsidR="00791C57" w:rsidRPr="00791C57">
              <w:t xml:space="preserve"> </w:t>
            </w:r>
            <w:r w:rsidRPr="002945BA">
              <w:t>novelle: ”</w:t>
            </w:r>
            <w:r w:rsidR="00791C57" w:rsidRPr="00791C57">
              <w:t xml:space="preserve"> Inferno</w:t>
            </w:r>
            <w:r w:rsidRPr="002945BA">
              <w:t>” (20</w:t>
            </w:r>
            <w:r w:rsidR="00791C57">
              <w:t>09</w:t>
            </w:r>
            <w:r w:rsidRPr="002945BA">
              <w:t xml:space="preserve">). Denne øvelse strakte sig over 3 moduler á 100 minutter på en digital </w:t>
            </w:r>
            <w:proofErr w:type="spellStart"/>
            <w:r w:rsidRPr="002945BA">
              <w:t>undervisningsdag</w:t>
            </w:r>
            <w:proofErr w:type="spellEnd"/>
            <w:r w:rsidRPr="002945BA">
              <w:t>, hvor eleverne arbejdede virtuelt med digitalt undervisningsforløb.</w:t>
            </w:r>
          </w:p>
          <w:p w14:paraId="748D694C" w14:textId="5E016B33" w:rsidR="0062697B" w:rsidRPr="002945BA" w:rsidRDefault="0062697B" w:rsidP="005B757D">
            <w:pPr>
              <w:numPr>
                <w:ilvl w:val="0"/>
                <w:numId w:val="9"/>
              </w:numPr>
            </w:pPr>
            <w:r>
              <w:t>Aflevering af PowerPoint-besvarelse + videopræsentation</w:t>
            </w:r>
          </w:p>
          <w:p w14:paraId="2D4AB6F9" w14:textId="77777777" w:rsidR="00570CFF" w:rsidRPr="002945BA" w:rsidRDefault="00570CFF" w:rsidP="005B757D">
            <w:pPr>
              <w:numPr>
                <w:ilvl w:val="0"/>
                <w:numId w:val="9"/>
              </w:numPr>
            </w:pPr>
            <w:r w:rsidRPr="002945BA">
              <w:t>Efterfølgende fysisk klassediskussion og -arbejde med novellen, analysebegreber, fortolkning og fokus på nærlæsning</w:t>
            </w:r>
          </w:p>
          <w:p w14:paraId="265A3F88" w14:textId="77777777" w:rsidR="00570CFF" w:rsidRPr="002945BA" w:rsidRDefault="00570CFF" w:rsidP="005B757D"/>
        </w:tc>
      </w:tr>
      <w:tr w:rsidR="00570CFF" w:rsidRPr="002945BA" w14:paraId="04F41F50" w14:textId="77777777" w:rsidTr="005B757D">
        <w:tc>
          <w:tcPr>
            <w:tcW w:w="0" w:type="auto"/>
            <w:shd w:val="clear" w:color="auto" w:fill="auto"/>
          </w:tcPr>
          <w:p w14:paraId="209D0757" w14:textId="77777777" w:rsidR="00570CFF" w:rsidRPr="002945BA" w:rsidRDefault="00570CFF" w:rsidP="005B757D">
            <w:pPr>
              <w:rPr>
                <w:b/>
              </w:rPr>
            </w:pPr>
            <w:r w:rsidRPr="002945BA">
              <w:rPr>
                <w:b/>
              </w:rPr>
              <w:t>Omfang</w:t>
            </w:r>
          </w:p>
          <w:p w14:paraId="432F5D5C" w14:textId="77777777" w:rsidR="00570CFF" w:rsidRPr="002945BA" w:rsidRDefault="00570CFF" w:rsidP="005B757D">
            <w:pPr>
              <w:rPr>
                <w:b/>
              </w:rPr>
            </w:pPr>
          </w:p>
        </w:tc>
        <w:tc>
          <w:tcPr>
            <w:tcW w:w="0" w:type="auto"/>
            <w:shd w:val="clear" w:color="auto" w:fill="auto"/>
          </w:tcPr>
          <w:p w14:paraId="0B1D7A93" w14:textId="77777777" w:rsidR="00570CFF" w:rsidRPr="002945BA" w:rsidRDefault="00570CFF" w:rsidP="005B757D">
            <w:r w:rsidRPr="002945BA">
              <w:t>4 moduler á 100 minutter</w:t>
            </w:r>
          </w:p>
        </w:tc>
      </w:tr>
      <w:tr w:rsidR="00570CFF" w:rsidRPr="002945BA" w14:paraId="34F7A016" w14:textId="77777777" w:rsidTr="005B757D">
        <w:tc>
          <w:tcPr>
            <w:tcW w:w="0" w:type="auto"/>
            <w:shd w:val="clear" w:color="auto" w:fill="auto"/>
          </w:tcPr>
          <w:p w14:paraId="24620599" w14:textId="77777777" w:rsidR="00570CFF" w:rsidRPr="002945BA" w:rsidRDefault="00570CFF" w:rsidP="005B757D">
            <w:pPr>
              <w:rPr>
                <w:b/>
              </w:rPr>
            </w:pPr>
            <w:r w:rsidRPr="002945BA">
              <w:rPr>
                <w:b/>
              </w:rPr>
              <w:t>Særlige fokuspunkter</w:t>
            </w:r>
          </w:p>
        </w:tc>
        <w:tc>
          <w:tcPr>
            <w:tcW w:w="0" w:type="auto"/>
            <w:shd w:val="clear" w:color="auto" w:fill="auto"/>
          </w:tcPr>
          <w:p w14:paraId="5F7D87A3" w14:textId="77777777" w:rsidR="00570CFF" w:rsidRPr="002945BA" w:rsidRDefault="00570CFF" w:rsidP="005B757D">
            <w:pPr>
              <w:numPr>
                <w:ilvl w:val="0"/>
                <w:numId w:val="17"/>
              </w:numPr>
            </w:pPr>
            <w:r w:rsidRPr="002945BA">
              <w:t xml:space="preserve">Eleven kan selvstændigt foretage analyse af novelle ud fra relevante analysepunkter. </w:t>
            </w:r>
          </w:p>
          <w:p w14:paraId="6DC955DF" w14:textId="77777777" w:rsidR="00570CFF" w:rsidRPr="002945BA" w:rsidRDefault="00570CFF" w:rsidP="005B757D">
            <w:pPr>
              <w:numPr>
                <w:ilvl w:val="0"/>
                <w:numId w:val="17"/>
              </w:numPr>
            </w:pPr>
            <w:r w:rsidRPr="002945BA">
              <w:t>Forståelse for, hvad det vil sige at fortolke en fiktionstekst</w:t>
            </w:r>
          </w:p>
          <w:p w14:paraId="5FF04E29" w14:textId="77777777" w:rsidR="00570CFF" w:rsidRPr="002945BA" w:rsidRDefault="00570CFF" w:rsidP="005B757D">
            <w:pPr>
              <w:numPr>
                <w:ilvl w:val="0"/>
                <w:numId w:val="17"/>
              </w:numPr>
            </w:pPr>
            <w:r w:rsidRPr="002945BA">
              <w:t>Forståelse for, hvad det vil sige at være tekstnær</w:t>
            </w:r>
          </w:p>
          <w:p w14:paraId="20F3685E" w14:textId="77777777" w:rsidR="00570CFF" w:rsidRPr="002945BA" w:rsidRDefault="00570CFF" w:rsidP="005B757D"/>
        </w:tc>
      </w:tr>
      <w:tr w:rsidR="00570CFF" w:rsidRPr="002945BA" w14:paraId="7D4BF089" w14:textId="77777777" w:rsidTr="005B757D">
        <w:tc>
          <w:tcPr>
            <w:tcW w:w="0" w:type="auto"/>
            <w:shd w:val="clear" w:color="auto" w:fill="auto"/>
          </w:tcPr>
          <w:p w14:paraId="1AC53FD7" w14:textId="77777777" w:rsidR="00570CFF" w:rsidRPr="002945BA" w:rsidRDefault="00570CFF" w:rsidP="005B757D">
            <w:pPr>
              <w:rPr>
                <w:b/>
              </w:rPr>
            </w:pPr>
            <w:r w:rsidRPr="002945BA">
              <w:rPr>
                <w:b/>
              </w:rPr>
              <w:t>Væsentligste arbejdsformer</w:t>
            </w:r>
          </w:p>
        </w:tc>
        <w:tc>
          <w:tcPr>
            <w:tcW w:w="0" w:type="auto"/>
            <w:shd w:val="clear" w:color="auto" w:fill="auto"/>
          </w:tcPr>
          <w:p w14:paraId="1C2ED866" w14:textId="77777777" w:rsidR="00570CFF" w:rsidRPr="002945BA" w:rsidRDefault="00570CFF" w:rsidP="005B757D">
            <w:r w:rsidRPr="002945BA">
              <w:t>Individuelt arbejde, virtuelt arbejde, præsentation, diskussion</w:t>
            </w:r>
          </w:p>
          <w:p w14:paraId="4C308ADC" w14:textId="77777777" w:rsidR="00570CFF" w:rsidRPr="002945BA" w:rsidRDefault="00570CFF" w:rsidP="005B757D"/>
        </w:tc>
      </w:tr>
    </w:tbl>
    <w:p w14:paraId="6557B712" w14:textId="77777777" w:rsidR="00570CFF" w:rsidRPr="002945BA" w:rsidRDefault="00570CFF" w:rsidP="00570CFF"/>
    <w:p w14:paraId="71171EC1" w14:textId="77777777" w:rsidR="00570CFF" w:rsidRPr="002945BA" w:rsidRDefault="00570CFF" w:rsidP="00570CFF"/>
    <w:p w14:paraId="1F03BD90" w14:textId="77777777" w:rsidR="00570CFF" w:rsidRPr="002945BA" w:rsidRDefault="00570CFF" w:rsidP="00570CFF"/>
    <w:p w14:paraId="6D8C02EB" w14:textId="77777777" w:rsidR="00570CFF" w:rsidRDefault="00570CFF" w:rsidP="00570CFF"/>
    <w:p w14:paraId="0FC0C0EA" w14:textId="77777777" w:rsidR="00570CFF" w:rsidRDefault="00570CFF" w:rsidP="00570CFF"/>
    <w:p w14:paraId="7E691D8F" w14:textId="77777777" w:rsidR="00570CFF" w:rsidRDefault="00570CFF" w:rsidP="00570CFF"/>
    <w:p w14:paraId="12DECDA4" w14:textId="77777777" w:rsidR="00570CFF" w:rsidRDefault="00570CFF" w:rsidP="00570CFF"/>
    <w:p w14:paraId="407755C0" w14:textId="77777777" w:rsidR="00570CFF" w:rsidRDefault="00570CFF" w:rsidP="00570CFF"/>
    <w:p w14:paraId="49FE4AA3" w14:textId="77777777" w:rsidR="00570CFF" w:rsidRDefault="00570CFF" w:rsidP="00570CFF"/>
    <w:p w14:paraId="0DEED2EC" w14:textId="77777777" w:rsidR="00570CFF" w:rsidRDefault="00570CFF" w:rsidP="00570CFF"/>
    <w:p w14:paraId="0DCED618" w14:textId="77777777" w:rsidR="00570CFF" w:rsidRDefault="00570CFF" w:rsidP="00570CFF"/>
    <w:p w14:paraId="119A871B" w14:textId="77777777" w:rsidR="00570CFF" w:rsidRDefault="00570CFF" w:rsidP="00570CFF"/>
    <w:p w14:paraId="0DF07F69" w14:textId="77777777" w:rsidR="00570CFF" w:rsidRDefault="00570CFF" w:rsidP="00570CFF"/>
    <w:p w14:paraId="6DA0AE66" w14:textId="77777777" w:rsidR="00570CFF" w:rsidRDefault="00570CFF" w:rsidP="00570CFF"/>
    <w:p w14:paraId="27CFD268" w14:textId="77777777" w:rsidR="00570CFF" w:rsidRDefault="00570CFF" w:rsidP="00570CFF"/>
    <w:p w14:paraId="05DEF75A" w14:textId="77777777" w:rsidR="00570CFF" w:rsidRDefault="00570CFF" w:rsidP="00570CFF"/>
    <w:p w14:paraId="55C06413" w14:textId="77777777" w:rsidR="00570CFF" w:rsidRDefault="00570CFF" w:rsidP="00570CFF"/>
    <w:p w14:paraId="3CCCC879" w14:textId="77777777" w:rsidR="00570CFF" w:rsidRDefault="00570CFF" w:rsidP="00570CFF"/>
    <w:p w14:paraId="33A99493" w14:textId="77777777" w:rsidR="00570CFF" w:rsidRDefault="00570CFF" w:rsidP="00570CFF"/>
    <w:p w14:paraId="181493F5" w14:textId="77777777" w:rsidR="00570CFF" w:rsidRPr="002945BA" w:rsidRDefault="00570CFF" w:rsidP="00A94058"/>
    <w:p w14:paraId="3299E4B1" w14:textId="77777777" w:rsidR="00A94058" w:rsidRPr="002945BA" w:rsidRDefault="00A94058" w:rsidP="00A940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7458"/>
      </w:tblGrid>
      <w:tr w:rsidR="00A94058" w:rsidRPr="002945BA" w14:paraId="61C672DD" w14:textId="77777777" w:rsidTr="00E0693A">
        <w:tc>
          <w:tcPr>
            <w:tcW w:w="0" w:type="auto"/>
            <w:shd w:val="clear" w:color="auto" w:fill="auto"/>
          </w:tcPr>
          <w:p w14:paraId="54E71D70" w14:textId="77777777" w:rsidR="00A94058" w:rsidRPr="002945BA" w:rsidRDefault="00A94058" w:rsidP="00E0693A">
            <w:pPr>
              <w:rPr>
                <w:b/>
              </w:rPr>
            </w:pPr>
            <w:r w:rsidRPr="002945BA">
              <w:rPr>
                <w:b/>
              </w:rPr>
              <w:t xml:space="preserve">Titel </w:t>
            </w:r>
            <w:r>
              <w:rPr>
                <w:b/>
              </w:rPr>
              <w:t>8</w:t>
            </w:r>
          </w:p>
          <w:p w14:paraId="416121F0" w14:textId="77777777" w:rsidR="00A94058" w:rsidRPr="002945BA" w:rsidRDefault="00A94058" w:rsidP="00E0693A">
            <w:pPr>
              <w:rPr>
                <w:b/>
              </w:rPr>
            </w:pPr>
          </w:p>
        </w:tc>
        <w:tc>
          <w:tcPr>
            <w:tcW w:w="0" w:type="auto"/>
            <w:shd w:val="clear" w:color="auto" w:fill="auto"/>
          </w:tcPr>
          <w:p w14:paraId="465FBC45" w14:textId="77777777" w:rsidR="00A94058" w:rsidRPr="002945BA" w:rsidRDefault="00A94058" w:rsidP="00E0693A">
            <w:pPr>
              <w:rPr>
                <w:b/>
              </w:rPr>
            </w:pPr>
            <w:r w:rsidRPr="002945BA">
              <w:rPr>
                <w:b/>
              </w:rPr>
              <w:t>ANALYSE AF WEBSHOP/HJEMMESIDE</w:t>
            </w:r>
          </w:p>
        </w:tc>
      </w:tr>
      <w:tr w:rsidR="00A94058" w:rsidRPr="002945BA" w14:paraId="5DFD60C2" w14:textId="77777777" w:rsidTr="00E0693A">
        <w:tc>
          <w:tcPr>
            <w:tcW w:w="0" w:type="auto"/>
            <w:shd w:val="clear" w:color="auto" w:fill="auto"/>
          </w:tcPr>
          <w:p w14:paraId="15317349" w14:textId="77777777" w:rsidR="00A94058" w:rsidRPr="002945BA" w:rsidRDefault="00A94058" w:rsidP="00E0693A">
            <w:pPr>
              <w:rPr>
                <w:b/>
              </w:rPr>
            </w:pPr>
            <w:r w:rsidRPr="002945BA">
              <w:rPr>
                <w:b/>
              </w:rPr>
              <w:t>Indhold</w:t>
            </w:r>
          </w:p>
        </w:tc>
        <w:tc>
          <w:tcPr>
            <w:tcW w:w="0" w:type="auto"/>
            <w:shd w:val="clear" w:color="auto" w:fill="auto"/>
          </w:tcPr>
          <w:p w14:paraId="252079AF" w14:textId="77777777" w:rsidR="00A94058" w:rsidRPr="002945BA" w:rsidRDefault="00A94058" w:rsidP="00E0693A">
            <w:pPr>
              <w:rPr>
                <w:b/>
                <w:bCs/>
              </w:rPr>
            </w:pPr>
            <w:r w:rsidRPr="002945BA">
              <w:rPr>
                <w:b/>
                <w:bCs/>
              </w:rPr>
              <w:t>Teori og materiale:</w:t>
            </w:r>
          </w:p>
          <w:p w14:paraId="69E8F0F5" w14:textId="77777777" w:rsidR="00A94058" w:rsidRPr="002945BA" w:rsidRDefault="00A94058" w:rsidP="00E0693A">
            <w:r w:rsidRPr="002945BA">
              <w:t>Om hjemmesideanalyse</w:t>
            </w:r>
          </w:p>
          <w:p w14:paraId="2870E4A9" w14:textId="122AC450" w:rsidR="00A94058" w:rsidRPr="002945BA" w:rsidRDefault="00A94058" w:rsidP="00A94058">
            <w:pPr>
              <w:numPr>
                <w:ilvl w:val="0"/>
                <w:numId w:val="10"/>
              </w:numPr>
            </w:pPr>
            <w:r w:rsidRPr="002945BA">
              <w:t xml:space="preserve">Fra </w:t>
            </w:r>
            <w:proofErr w:type="spellStart"/>
            <w:r w:rsidRPr="002945BA">
              <w:rPr>
                <w:i/>
                <w:iCs/>
              </w:rPr>
              <w:t>iDansk</w:t>
            </w:r>
            <w:proofErr w:type="spellEnd"/>
            <w:r w:rsidRPr="002945BA">
              <w:t xml:space="preserve">, kapitlet ”Websider”: </w:t>
            </w:r>
            <w:hyperlink r:id="rId27" w:history="1">
              <w:r w:rsidRPr="00CF3BD8">
                <w:rPr>
                  <w:rStyle w:val="Hyperlink"/>
                  <w:rFonts w:eastAsiaTheme="majorEastAsia"/>
                  <w:sz w:val="20"/>
                  <w:szCs w:val="20"/>
                </w:rPr>
                <w:t>https://idansk.systime.dk/index.php?id=181&amp;L=0</w:t>
              </w:r>
            </w:hyperlink>
            <w:r w:rsidRPr="00CF3BD8">
              <w:rPr>
                <w:sz w:val="20"/>
                <w:szCs w:val="20"/>
              </w:rPr>
              <w:t xml:space="preserve"> </w:t>
            </w:r>
          </w:p>
          <w:p w14:paraId="0E00F254" w14:textId="77777777" w:rsidR="00A94058" w:rsidRPr="002945BA" w:rsidRDefault="00A94058" w:rsidP="00A94058">
            <w:pPr>
              <w:numPr>
                <w:ilvl w:val="0"/>
                <w:numId w:val="10"/>
              </w:numPr>
            </w:pPr>
            <w:r w:rsidRPr="002945BA">
              <w:t xml:space="preserve">Fra </w:t>
            </w:r>
            <w:proofErr w:type="spellStart"/>
            <w:r w:rsidRPr="002945BA">
              <w:rPr>
                <w:i/>
                <w:iCs/>
              </w:rPr>
              <w:t>iDansk</w:t>
            </w:r>
            <w:proofErr w:type="spellEnd"/>
            <w:r w:rsidRPr="002945BA">
              <w:t xml:space="preserve"> (Gyldendal), kapitlet “At analysere websider”: </w:t>
            </w:r>
            <w:hyperlink r:id="rId28" w:anchor="c1048" w:history="1">
              <w:r w:rsidRPr="00CF3BD8">
                <w:rPr>
                  <w:rStyle w:val="Hyperlink"/>
                  <w:rFonts w:eastAsiaTheme="majorEastAsia"/>
                  <w:sz w:val="20"/>
                  <w:szCs w:val="20"/>
                </w:rPr>
                <w:t>https://idansk.systime.dk/?id=389&amp;L=0#c1048</w:t>
              </w:r>
            </w:hyperlink>
            <w:r w:rsidRPr="00CF3BD8">
              <w:rPr>
                <w:sz w:val="20"/>
                <w:szCs w:val="20"/>
              </w:rPr>
              <w:t xml:space="preserve"> </w:t>
            </w:r>
          </w:p>
          <w:p w14:paraId="555D2634" w14:textId="77777777" w:rsidR="00A94058" w:rsidRPr="002945BA" w:rsidRDefault="00A94058" w:rsidP="00E0693A">
            <w:pPr>
              <w:rPr>
                <w:b/>
                <w:bCs/>
              </w:rPr>
            </w:pPr>
          </w:p>
          <w:p w14:paraId="718F80BD" w14:textId="77777777" w:rsidR="00A94058" w:rsidRPr="002945BA" w:rsidRDefault="00A94058" w:rsidP="00E0693A">
            <w:r w:rsidRPr="002945BA">
              <w:rPr>
                <w:b/>
                <w:bCs/>
              </w:rPr>
              <w:t>Øvelser</w:t>
            </w:r>
            <w:r w:rsidRPr="002945BA">
              <w:t xml:space="preserve">: </w:t>
            </w:r>
          </w:p>
          <w:p w14:paraId="294AC96C" w14:textId="77777777" w:rsidR="00A94058" w:rsidRPr="002945BA" w:rsidRDefault="00A94058" w:rsidP="00A94058">
            <w:pPr>
              <w:numPr>
                <w:ilvl w:val="0"/>
                <w:numId w:val="11"/>
              </w:numPr>
            </w:pPr>
            <w:r w:rsidRPr="002945BA">
              <w:t xml:space="preserve">Sammenlignende analyse af </w:t>
            </w:r>
            <w:hyperlink r:id="rId29" w:history="1">
              <w:r w:rsidRPr="002945BA">
                <w:rPr>
                  <w:rStyle w:val="Hyperlink"/>
                  <w:rFonts w:eastAsiaTheme="majorEastAsia"/>
                </w:rPr>
                <w:t>www.lidl.dk</w:t>
              </w:r>
            </w:hyperlink>
            <w:r w:rsidRPr="002945BA">
              <w:t xml:space="preserve"> og </w:t>
            </w:r>
            <w:hyperlink r:id="rId30" w:history="1">
              <w:r w:rsidRPr="002945BA">
                <w:rPr>
                  <w:rStyle w:val="Hyperlink"/>
                  <w:rFonts w:eastAsiaTheme="majorEastAsia"/>
                </w:rPr>
                <w:t>www.illum.dk</w:t>
              </w:r>
            </w:hyperlink>
            <w:r w:rsidRPr="002945BA">
              <w:t xml:space="preserve"> </w:t>
            </w:r>
          </w:p>
          <w:p w14:paraId="351E0A54" w14:textId="77777777" w:rsidR="00A94058" w:rsidRPr="002945BA" w:rsidRDefault="00A94058" w:rsidP="00E0693A">
            <w:pPr>
              <w:rPr>
                <w:b/>
                <w:bCs/>
              </w:rPr>
            </w:pPr>
          </w:p>
          <w:p w14:paraId="5C7F070A" w14:textId="77777777" w:rsidR="00A94058" w:rsidRPr="002945BA" w:rsidRDefault="00A94058" w:rsidP="00E0693A">
            <w:r w:rsidRPr="002945BA">
              <w:rPr>
                <w:b/>
                <w:bCs/>
              </w:rPr>
              <w:t>Skriftlig aflevering</w:t>
            </w:r>
            <w:r w:rsidRPr="002945BA">
              <w:t>/</w:t>
            </w:r>
            <w:r w:rsidRPr="002945BA">
              <w:rPr>
                <w:b/>
                <w:bCs/>
              </w:rPr>
              <w:t>fremlæggelse</w:t>
            </w:r>
            <w:r w:rsidRPr="002945BA">
              <w:t xml:space="preserve">: </w:t>
            </w:r>
          </w:p>
          <w:p w14:paraId="103DF243" w14:textId="77777777" w:rsidR="00A94058" w:rsidRPr="002945BA" w:rsidRDefault="00A94058" w:rsidP="00A94058">
            <w:pPr>
              <w:numPr>
                <w:ilvl w:val="0"/>
                <w:numId w:val="11"/>
              </w:numPr>
            </w:pPr>
            <w:r w:rsidRPr="002945BA">
              <w:t>Gruppearbejde, videopræsentation af hjemmesideanalyse (1 fordybelsestime)</w:t>
            </w:r>
          </w:p>
          <w:p w14:paraId="3383AFD6" w14:textId="77777777" w:rsidR="00A94058" w:rsidRPr="002945BA" w:rsidRDefault="00A94058" w:rsidP="00E0693A"/>
        </w:tc>
      </w:tr>
      <w:tr w:rsidR="00A94058" w:rsidRPr="002945BA" w14:paraId="2147C47C" w14:textId="77777777" w:rsidTr="00E0693A">
        <w:tc>
          <w:tcPr>
            <w:tcW w:w="0" w:type="auto"/>
            <w:shd w:val="clear" w:color="auto" w:fill="auto"/>
          </w:tcPr>
          <w:p w14:paraId="5C75DF45" w14:textId="77777777" w:rsidR="00A94058" w:rsidRPr="002945BA" w:rsidRDefault="00A94058" w:rsidP="00E0693A">
            <w:pPr>
              <w:rPr>
                <w:b/>
              </w:rPr>
            </w:pPr>
            <w:r w:rsidRPr="002945BA">
              <w:rPr>
                <w:b/>
              </w:rPr>
              <w:t>Omfang</w:t>
            </w:r>
          </w:p>
          <w:p w14:paraId="31035061" w14:textId="77777777" w:rsidR="00A94058" w:rsidRPr="002945BA" w:rsidRDefault="00A94058" w:rsidP="00E0693A">
            <w:pPr>
              <w:rPr>
                <w:b/>
              </w:rPr>
            </w:pPr>
          </w:p>
        </w:tc>
        <w:tc>
          <w:tcPr>
            <w:tcW w:w="0" w:type="auto"/>
            <w:shd w:val="clear" w:color="auto" w:fill="auto"/>
          </w:tcPr>
          <w:p w14:paraId="672F6BCF" w14:textId="77777777" w:rsidR="00A94058" w:rsidRPr="002945BA" w:rsidRDefault="00A94058" w:rsidP="00E0693A">
            <w:r w:rsidRPr="002945BA">
              <w:t>3 moduler á 100 minutter</w:t>
            </w:r>
          </w:p>
        </w:tc>
      </w:tr>
      <w:tr w:rsidR="00A94058" w:rsidRPr="002945BA" w14:paraId="637CB637" w14:textId="77777777" w:rsidTr="00E0693A">
        <w:tc>
          <w:tcPr>
            <w:tcW w:w="0" w:type="auto"/>
            <w:shd w:val="clear" w:color="auto" w:fill="auto"/>
          </w:tcPr>
          <w:p w14:paraId="59498C2E" w14:textId="77777777" w:rsidR="00A94058" w:rsidRPr="002945BA" w:rsidRDefault="00A94058" w:rsidP="00E0693A">
            <w:pPr>
              <w:rPr>
                <w:b/>
              </w:rPr>
            </w:pPr>
            <w:r w:rsidRPr="002945BA">
              <w:rPr>
                <w:b/>
              </w:rPr>
              <w:t>Særlige fokuspunkter</w:t>
            </w:r>
          </w:p>
        </w:tc>
        <w:tc>
          <w:tcPr>
            <w:tcW w:w="0" w:type="auto"/>
            <w:shd w:val="clear" w:color="auto" w:fill="auto"/>
          </w:tcPr>
          <w:p w14:paraId="7593B752" w14:textId="77777777" w:rsidR="00A94058" w:rsidRPr="002945BA" w:rsidRDefault="00A94058" w:rsidP="00A94058">
            <w:pPr>
              <w:numPr>
                <w:ilvl w:val="0"/>
                <w:numId w:val="11"/>
              </w:numPr>
              <w:autoSpaceDE w:val="0"/>
              <w:autoSpaceDN w:val="0"/>
              <w:adjustRightInd w:val="0"/>
              <w:spacing w:line="240" w:lineRule="auto"/>
            </w:pPr>
            <w:r w:rsidRPr="002945BA">
              <w:t xml:space="preserve">Forståelse for forskellige typer af hjemmesider </w:t>
            </w:r>
          </w:p>
          <w:p w14:paraId="3EECB33C" w14:textId="77777777" w:rsidR="00A94058" w:rsidRPr="002945BA" w:rsidRDefault="00A94058" w:rsidP="00A94058">
            <w:pPr>
              <w:numPr>
                <w:ilvl w:val="0"/>
                <w:numId w:val="11"/>
              </w:numPr>
              <w:autoSpaceDE w:val="0"/>
              <w:autoSpaceDN w:val="0"/>
              <w:adjustRightInd w:val="0"/>
              <w:spacing w:line="240" w:lineRule="auto"/>
            </w:pPr>
            <w:r w:rsidRPr="002945BA">
              <w:t>Hjemmesidens indhold (layout, opbygning, navigation, æstetik og åbenhed) samt afsender- og modtagerforhold.</w:t>
            </w:r>
          </w:p>
          <w:p w14:paraId="19A4D499" w14:textId="77777777" w:rsidR="00A94058" w:rsidRPr="002945BA" w:rsidRDefault="00A94058" w:rsidP="00E0693A"/>
        </w:tc>
      </w:tr>
      <w:tr w:rsidR="00A94058" w:rsidRPr="002945BA" w14:paraId="7EC0C071" w14:textId="77777777" w:rsidTr="00E0693A">
        <w:tc>
          <w:tcPr>
            <w:tcW w:w="0" w:type="auto"/>
            <w:shd w:val="clear" w:color="auto" w:fill="auto"/>
          </w:tcPr>
          <w:p w14:paraId="42674481" w14:textId="77777777" w:rsidR="00A94058" w:rsidRPr="002945BA" w:rsidRDefault="00A94058" w:rsidP="00E0693A">
            <w:pPr>
              <w:rPr>
                <w:b/>
              </w:rPr>
            </w:pPr>
            <w:r w:rsidRPr="002945BA">
              <w:rPr>
                <w:b/>
              </w:rPr>
              <w:t>Væsentligste arbejdsformer</w:t>
            </w:r>
          </w:p>
        </w:tc>
        <w:tc>
          <w:tcPr>
            <w:tcW w:w="0" w:type="auto"/>
            <w:shd w:val="clear" w:color="auto" w:fill="auto"/>
          </w:tcPr>
          <w:p w14:paraId="0EBBF19E" w14:textId="77777777" w:rsidR="00A94058" w:rsidRPr="002945BA" w:rsidRDefault="00A94058" w:rsidP="00E0693A">
            <w:r w:rsidRPr="002945BA">
              <w:t>Klasseundervisning, gruppearbejde, præsentation, anvendelse af faglige it-programmer</w:t>
            </w:r>
          </w:p>
          <w:p w14:paraId="5B30EB53" w14:textId="77777777" w:rsidR="00A94058" w:rsidRPr="002945BA" w:rsidRDefault="00A94058" w:rsidP="00E0693A"/>
        </w:tc>
      </w:tr>
    </w:tbl>
    <w:p w14:paraId="43A3A177" w14:textId="77777777" w:rsidR="00A94058" w:rsidRPr="002945BA" w:rsidRDefault="00A94058" w:rsidP="00A94058"/>
    <w:p w14:paraId="77763A27" w14:textId="77777777" w:rsidR="00A94058" w:rsidRPr="002945BA" w:rsidRDefault="00A94058" w:rsidP="00A94058"/>
    <w:p w14:paraId="0DA1E7E7" w14:textId="77777777" w:rsidR="00A94058" w:rsidRPr="002945BA" w:rsidRDefault="00A94058" w:rsidP="00A94058"/>
    <w:p w14:paraId="174A3474" w14:textId="77777777" w:rsidR="00A94058" w:rsidRPr="002945BA" w:rsidRDefault="00A94058" w:rsidP="00A94058"/>
    <w:p w14:paraId="14CB0E13" w14:textId="77777777" w:rsidR="00A94058" w:rsidRPr="002945BA" w:rsidRDefault="00A94058" w:rsidP="00A94058"/>
    <w:p w14:paraId="4CE7B0C4" w14:textId="77777777" w:rsidR="00A94058" w:rsidRPr="002945BA" w:rsidRDefault="00A94058" w:rsidP="00A94058"/>
    <w:p w14:paraId="6F751C14" w14:textId="77777777" w:rsidR="00A94058" w:rsidRPr="002945BA" w:rsidRDefault="00A94058" w:rsidP="00A94058"/>
    <w:p w14:paraId="7AC3130A" w14:textId="77777777" w:rsidR="00A94058" w:rsidRPr="002945BA" w:rsidRDefault="00A94058" w:rsidP="00A94058"/>
    <w:p w14:paraId="28BE5681" w14:textId="77777777" w:rsidR="00A94058" w:rsidRPr="002945BA" w:rsidRDefault="00A94058" w:rsidP="00A94058"/>
    <w:p w14:paraId="29094DAF" w14:textId="77777777" w:rsidR="00A94058" w:rsidRPr="002945BA" w:rsidRDefault="00A94058" w:rsidP="00A94058"/>
    <w:p w14:paraId="64F5FC9A" w14:textId="77777777" w:rsidR="00A94058" w:rsidRPr="002945BA" w:rsidRDefault="00A94058" w:rsidP="00A94058"/>
    <w:p w14:paraId="4BE88B78" w14:textId="77777777" w:rsidR="00A94058" w:rsidRPr="002945BA" w:rsidRDefault="00A94058" w:rsidP="00A94058"/>
    <w:p w14:paraId="333B472C" w14:textId="77777777" w:rsidR="00A94058" w:rsidRPr="002945BA" w:rsidRDefault="00A94058" w:rsidP="00A94058"/>
    <w:p w14:paraId="04262EE4" w14:textId="77777777" w:rsidR="00A94058" w:rsidRPr="002945BA" w:rsidRDefault="00A94058" w:rsidP="00A94058"/>
    <w:p w14:paraId="47E19461" w14:textId="77777777" w:rsidR="00A94058" w:rsidRPr="002945BA" w:rsidRDefault="00A94058" w:rsidP="00A94058"/>
    <w:p w14:paraId="340625E1" w14:textId="77777777" w:rsidR="00A94058" w:rsidRPr="002945BA" w:rsidRDefault="00A94058" w:rsidP="00A94058"/>
    <w:p w14:paraId="6AE7FE01" w14:textId="77777777" w:rsidR="00A94058" w:rsidRPr="002945BA" w:rsidRDefault="00A94058" w:rsidP="00A94058"/>
    <w:p w14:paraId="61086153" w14:textId="77777777" w:rsidR="00A94058" w:rsidRPr="002945BA" w:rsidRDefault="00A94058" w:rsidP="00A94058"/>
    <w:p w14:paraId="198A9BD3" w14:textId="77777777" w:rsidR="00A94058" w:rsidRPr="002945BA" w:rsidRDefault="00A94058" w:rsidP="00A94058"/>
    <w:p w14:paraId="7588ABFD" w14:textId="77777777" w:rsidR="00A94058" w:rsidRPr="002945BA" w:rsidRDefault="00A94058" w:rsidP="00A94058"/>
    <w:p w14:paraId="173B0DE9" w14:textId="77777777" w:rsidR="00A94058" w:rsidRPr="002945BA" w:rsidRDefault="00A94058" w:rsidP="00A94058"/>
    <w:p w14:paraId="4F916701" w14:textId="77777777" w:rsidR="00A94058" w:rsidRPr="002945BA" w:rsidRDefault="00A94058" w:rsidP="00A94058"/>
    <w:p w14:paraId="18297685" w14:textId="77777777" w:rsidR="00A94058" w:rsidRPr="002945BA" w:rsidRDefault="00A94058" w:rsidP="00A940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7692"/>
      </w:tblGrid>
      <w:tr w:rsidR="00A94058" w:rsidRPr="002945BA" w14:paraId="4DA5C8F2" w14:textId="77777777" w:rsidTr="00E0693A">
        <w:tc>
          <w:tcPr>
            <w:tcW w:w="1951" w:type="dxa"/>
            <w:shd w:val="clear" w:color="auto" w:fill="auto"/>
          </w:tcPr>
          <w:p w14:paraId="09B4880A" w14:textId="77777777" w:rsidR="00A94058" w:rsidRPr="002945BA" w:rsidRDefault="00A94058" w:rsidP="00E0693A">
            <w:pPr>
              <w:rPr>
                <w:b/>
              </w:rPr>
            </w:pPr>
            <w:r w:rsidRPr="002945BA">
              <w:rPr>
                <w:b/>
              </w:rPr>
              <w:t xml:space="preserve">Titel </w:t>
            </w:r>
            <w:r>
              <w:rPr>
                <w:b/>
              </w:rPr>
              <w:t>9</w:t>
            </w:r>
          </w:p>
          <w:p w14:paraId="6DD39231" w14:textId="77777777" w:rsidR="00A94058" w:rsidRPr="002945BA" w:rsidRDefault="00A94058" w:rsidP="00E0693A">
            <w:pPr>
              <w:rPr>
                <w:b/>
              </w:rPr>
            </w:pPr>
          </w:p>
        </w:tc>
        <w:tc>
          <w:tcPr>
            <w:tcW w:w="7903" w:type="dxa"/>
            <w:shd w:val="clear" w:color="auto" w:fill="auto"/>
          </w:tcPr>
          <w:p w14:paraId="689C423B" w14:textId="77777777" w:rsidR="00A94058" w:rsidRPr="002945BA" w:rsidRDefault="00A94058" w:rsidP="00E0693A">
            <w:pPr>
              <w:rPr>
                <w:b/>
              </w:rPr>
            </w:pPr>
            <w:r w:rsidRPr="002945BA">
              <w:rPr>
                <w:b/>
              </w:rPr>
              <w:t xml:space="preserve">PORTEFØLJEARBEJDE OG EKSAMENSFORBEREDELSE </w:t>
            </w:r>
          </w:p>
        </w:tc>
      </w:tr>
      <w:tr w:rsidR="00A94058" w:rsidRPr="002945BA" w14:paraId="603928B7" w14:textId="77777777" w:rsidTr="00E0693A">
        <w:tc>
          <w:tcPr>
            <w:tcW w:w="1951" w:type="dxa"/>
            <w:shd w:val="clear" w:color="auto" w:fill="auto"/>
          </w:tcPr>
          <w:p w14:paraId="6C1ABAE3" w14:textId="77777777" w:rsidR="00A94058" w:rsidRPr="002945BA" w:rsidRDefault="00A94058" w:rsidP="00E0693A">
            <w:pPr>
              <w:rPr>
                <w:b/>
              </w:rPr>
            </w:pPr>
            <w:r w:rsidRPr="002945BA">
              <w:rPr>
                <w:b/>
              </w:rPr>
              <w:t>Indhold</w:t>
            </w:r>
          </w:p>
        </w:tc>
        <w:tc>
          <w:tcPr>
            <w:tcW w:w="7903" w:type="dxa"/>
            <w:shd w:val="clear" w:color="auto" w:fill="auto"/>
          </w:tcPr>
          <w:p w14:paraId="58808189" w14:textId="77777777" w:rsidR="00A94058" w:rsidRPr="002945BA" w:rsidRDefault="00A94058" w:rsidP="00E0693A">
            <w:pPr>
              <w:rPr>
                <w:b/>
                <w:bCs/>
              </w:rPr>
            </w:pPr>
            <w:r w:rsidRPr="002945BA">
              <w:rPr>
                <w:b/>
                <w:bCs/>
              </w:rPr>
              <w:t>Teori og materiale:</w:t>
            </w:r>
          </w:p>
          <w:p w14:paraId="54F65456" w14:textId="77777777" w:rsidR="00A94058" w:rsidRDefault="00A94058" w:rsidP="00A94058">
            <w:pPr>
              <w:numPr>
                <w:ilvl w:val="0"/>
                <w:numId w:val="11"/>
              </w:numPr>
            </w:pPr>
            <w:r w:rsidRPr="002945BA">
              <w:t>Info om eksamensformen i dansk c (</w:t>
            </w:r>
            <w:proofErr w:type="spellStart"/>
            <w:r w:rsidRPr="002945BA">
              <w:t>caseeksamen</w:t>
            </w:r>
            <w:proofErr w:type="spellEnd"/>
            <w:r w:rsidRPr="002945BA">
              <w:t>)</w:t>
            </w:r>
          </w:p>
          <w:p w14:paraId="058CD5A8" w14:textId="77777777" w:rsidR="00A94058" w:rsidRPr="002945BA" w:rsidRDefault="00A94058" w:rsidP="00A94058">
            <w:pPr>
              <w:numPr>
                <w:ilvl w:val="0"/>
                <w:numId w:val="11"/>
              </w:numPr>
            </w:pPr>
            <w:r>
              <w:t>Generelt om mundtlige oplæg</w:t>
            </w:r>
          </w:p>
          <w:p w14:paraId="06ED2F74" w14:textId="77777777" w:rsidR="00A94058" w:rsidRPr="002945BA" w:rsidRDefault="00A94058" w:rsidP="00E0693A"/>
          <w:p w14:paraId="54422911" w14:textId="77777777" w:rsidR="00A94058" w:rsidRPr="002945BA" w:rsidRDefault="00A94058" w:rsidP="00E0693A">
            <w:r w:rsidRPr="002945BA">
              <w:rPr>
                <w:b/>
                <w:bCs/>
              </w:rPr>
              <w:t>Øvelser</w:t>
            </w:r>
            <w:r w:rsidRPr="002945BA">
              <w:t xml:space="preserve">: </w:t>
            </w:r>
          </w:p>
          <w:p w14:paraId="092E464C" w14:textId="77777777" w:rsidR="00A94058" w:rsidRDefault="00A94058" w:rsidP="00A94058">
            <w:pPr>
              <w:numPr>
                <w:ilvl w:val="0"/>
                <w:numId w:val="11"/>
              </w:numPr>
            </w:pPr>
            <w:r w:rsidRPr="002945BA">
              <w:t>Eleverne har arbejdet med</w:t>
            </w:r>
            <w:r>
              <w:t xml:space="preserve"> udvalgte opgaver fra</w:t>
            </w:r>
            <w:r w:rsidRPr="002945BA">
              <w:t xml:space="preserve"> et tidligere </w:t>
            </w:r>
            <w:proofErr w:type="spellStart"/>
            <w:r w:rsidRPr="002945BA">
              <w:t>eksamenscasesæt</w:t>
            </w:r>
            <w:proofErr w:type="spellEnd"/>
            <w:r w:rsidRPr="002945BA">
              <w:t xml:space="preserve"> </w:t>
            </w:r>
          </w:p>
          <w:p w14:paraId="535141AA" w14:textId="77777777" w:rsidR="00822D20" w:rsidRDefault="00822D20" w:rsidP="00822D20">
            <w:pPr>
              <w:numPr>
                <w:ilvl w:val="0"/>
                <w:numId w:val="11"/>
              </w:numPr>
            </w:pPr>
            <w:r w:rsidRPr="002945BA">
              <w:t>Produktion af præsentationsportefølje</w:t>
            </w:r>
          </w:p>
          <w:p w14:paraId="7C77B0D3" w14:textId="43EDC568" w:rsidR="00822D20" w:rsidRPr="002945BA" w:rsidRDefault="00822D20" w:rsidP="00A94058">
            <w:pPr>
              <w:numPr>
                <w:ilvl w:val="0"/>
                <w:numId w:val="11"/>
              </w:numPr>
            </w:pPr>
            <w:r>
              <w:t xml:space="preserve">Research af </w:t>
            </w:r>
            <w:proofErr w:type="spellStart"/>
            <w:r>
              <w:t>casevirksomhed</w:t>
            </w:r>
            <w:proofErr w:type="spellEnd"/>
          </w:p>
          <w:p w14:paraId="6CD4DA79" w14:textId="77777777" w:rsidR="00A94058" w:rsidRDefault="006E492B" w:rsidP="00822D20">
            <w:pPr>
              <w:numPr>
                <w:ilvl w:val="0"/>
                <w:numId w:val="11"/>
              </w:numPr>
            </w:pPr>
            <w:r>
              <w:t>Repetition af centrale modeller og begreber</w:t>
            </w:r>
          </w:p>
          <w:p w14:paraId="633415E7" w14:textId="17FDF942" w:rsidR="006E492B" w:rsidRPr="002945BA" w:rsidRDefault="006E492B" w:rsidP="006E492B">
            <w:pPr>
              <w:ind w:left="720"/>
            </w:pPr>
          </w:p>
        </w:tc>
      </w:tr>
      <w:tr w:rsidR="00A94058" w:rsidRPr="002945BA" w14:paraId="54FAC4AD" w14:textId="77777777" w:rsidTr="00E0693A">
        <w:tc>
          <w:tcPr>
            <w:tcW w:w="1951" w:type="dxa"/>
            <w:shd w:val="clear" w:color="auto" w:fill="auto"/>
          </w:tcPr>
          <w:p w14:paraId="0BDBE09B" w14:textId="77777777" w:rsidR="00A94058" w:rsidRPr="002945BA" w:rsidRDefault="00A94058" w:rsidP="00E0693A">
            <w:pPr>
              <w:rPr>
                <w:b/>
              </w:rPr>
            </w:pPr>
            <w:r w:rsidRPr="002945BA">
              <w:rPr>
                <w:b/>
              </w:rPr>
              <w:t>Omfang</w:t>
            </w:r>
          </w:p>
          <w:p w14:paraId="0D4451E9" w14:textId="77777777" w:rsidR="00A94058" w:rsidRPr="002945BA" w:rsidRDefault="00A94058" w:rsidP="00E0693A">
            <w:pPr>
              <w:rPr>
                <w:b/>
              </w:rPr>
            </w:pPr>
          </w:p>
        </w:tc>
        <w:tc>
          <w:tcPr>
            <w:tcW w:w="7903" w:type="dxa"/>
            <w:shd w:val="clear" w:color="auto" w:fill="auto"/>
          </w:tcPr>
          <w:p w14:paraId="11070295" w14:textId="41C019EE" w:rsidR="00A94058" w:rsidRPr="002945BA" w:rsidRDefault="0098595B" w:rsidP="00E0693A">
            <w:r>
              <w:t>5</w:t>
            </w:r>
            <w:r w:rsidR="00A94058" w:rsidRPr="002945BA">
              <w:t xml:space="preserve"> moduler á 100 minutter</w:t>
            </w:r>
          </w:p>
        </w:tc>
      </w:tr>
      <w:tr w:rsidR="00A94058" w:rsidRPr="002945BA" w14:paraId="0577A6CB" w14:textId="77777777" w:rsidTr="00E0693A">
        <w:tc>
          <w:tcPr>
            <w:tcW w:w="1951" w:type="dxa"/>
            <w:shd w:val="clear" w:color="auto" w:fill="auto"/>
          </w:tcPr>
          <w:p w14:paraId="335803AE" w14:textId="77777777" w:rsidR="00A94058" w:rsidRPr="002945BA" w:rsidRDefault="00A94058" w:rsidP="00E0693A">
            <w:pPr>
              <w:rPr>
                <w:b/>
              </w:rPr>
            </w:pPr>
            <w:r w:rsidRPr="002945BA">
              <w:rPr>
                <w:b/>
              </w:rPr>
              <w:t>Særlige fokuspunkter</w:t>
            </w:r>
          </w:p>
        </w:tc>
        <w:tc>
          <w:tcPr>
            <w:tcW w:w="7903" w:type="dxa"/>
            <w:shd w:val="clear" w:color="auto" w:fill="auto"/>
          </w:tcPr>
          <w:p w14:paraId="5291F417" w14:textId="77777777" w:rsidR="00A94058" w:rsidRPr="002945BA" w:rsidRDefault="00A94058" w:rsidP="00A94058">
            <w:pPr>
              <w:numPr>
                <w:ilvl w:val="0"/>
                <w:numId w:val="18"/>
              </w:numPr>
              <w:autoSpaceDE w:val="0"/>
              <w:autoSpaceDN w:val="0"/>
              <w:adjustRightInd w:val="0"/>
              <w:spacing w:line="240" w:lineRule="auto"/>
            </w:pPr>
            <w:r w:rsidRPr="002945BA">
              <w:t xml:space="preserve">Træning af eksamensformen </w:t>
            </w:r>
            <w:proofErr w:type="spellStart"/>
            <w:r w:rsidRPr="002945BA">
              <w:t>caseeksamen</w:t>
            </w:r>
            <w:proofErr w:type="spellEnd"/>
            <w:r w:rsidRPr="002945BA">
              <w:t xml:space="preserve"> i dansk C</w:t>
            </w:r>
          </w:p>
          <w:p w14:paraId="444DF3F1" w14:textId="77777777" w:rsidR="00A94058" w:rsidRPr="002945BA" w:rsidRDefault="00A94058" w:rsidP="00A94058">
            <w:pPr>
              <w:numPr>
                <w:ilvl w:val="0"/>
                <w:numId w:val="18"/>
              </w:numPr>
              <w:autoSpaceDE w:val="0"/>
              <w:autoSpaceDN w:val="0"/>
              <w:adjustRightInd w:val="0"/>
              <w:spacing w:line="240" w:lineRule="auto"/>
            </w:pPr>
            <w:r w:rsidRPr="002945BA">
              <w:t>Repetition af centrale modeller og teorier</w:t>
            </w:r>
          </w:p>
          <w:p w14:paraId="7D94395E" w14:textId="77777777" w:rsidR="00A94058" w:rsidRPr="002945BA" w:rsidRDefault="00A94058" w:rsidP="00A94058">
            <w:pPr>
              <w:numPr>
                <w:ilvl w:val="0"/>
                <w:numId w:val="18"/>
              </w:numPr>
              <w:autoSpaceDE w:val="0"/>
              <w:autoSpaceDN w:val="0"/>
              <w:adjustRightInd w:val="0"/>
              <w:spacing w:line="240" w:lineRule="auto"/>
            </w:pPr>
            <w:r w:rsidRPr="002945BA">
              <w:t>Mundtlig præsentation og præsentationsredskabet PowerPoint</w:t>
            </w:r>
          </w:p>
          <w:p w14:paraId="3A69BCAA" w14:textId="77777777" w:rsidR="00A94058" w:rsidRPr="002945BA" w:rsidRDefault="00A94058" w:rsidP="00E0693A">
            <w:pPr>
              <w:autoSpaceDE w:val="0"/>
              <w:autoSpaceDN w:val="0"/>
              <w:adjustRightInd w:val="0"/>
              <w:spacing w:line="240" w:lineRule="auto"/>
            </w:pPr>
          </w:p>
        </w:tc>
      </w:tr>
      <w:tr w:rsidR="00A94058" w:rsidRPr="002945BA" w14:paraId="4C24ED08" w14:textId="77777777" w:rsidTr="00E0693A">
        <w:tc>
          <w:tcPr>
            <w:tcW w:w="1951" w:type="dxa"/>
            <w:shd w:val="clear" w:color="auto" w:fill="auto"/>
          </w:tcPr>
          <w:p w14:paraId="5A4675D6" w14:textId="77777777" w:rsidR="00A94058" w:rsidRPr="002945BA" w:rsidRDefault="00A94058" w:rsidP="00E0693A">
            <w:pPr>
              <w:rPr>
                <w:b/>
              </w:rPr>
            </w:pPr>
            <w:r w:rsidRPr="002945BA">
              <w:rPr>
                <w:b/>
              </w:rPr>
              <w:t>Væsentligste arbejdsformer</w:t>
            </w:r>
          </w:p>
        </w:tc>
        <w:tc>
          <w:tcPr>
            <w:tcW w:w="7903" w:type="dxa"/>
            <w:shd w:val="clear" w:color="auto" w:fill="auto"/>
          </w:tcPr>
          <w:p w14:paraId="5C238681" w14:textId="77777777" w:rsidR="00A94058" w:rsidRPr="002945BA" w:rsidRDefault="00A94058" w:rsidP="00E0693A">
            <w:r w:rsidRPr="002945BA">
              <w:t>Individuelt arbejde, præsentation</w:t>
            </w:r>
            <w:r>
              <w:t>er</w:t>
            </w:r>
            <w:r w:rsidRPr="002945BA">
              <w:t>,</w:t>
            </w:r>
            <w:r>
              <w:t xml:space="preserve"> metodeovervejelser</w:t>
            </w:r>
          </w:p>
          <w:p w14:paraId="59EBF50E" w14:textId="77777777" w:rsidR="00A94058" w:rsidRPr="002945BA" w:rsidRDefault="00A94058" w:rsidP="00E0693A"/>
        </w:tc>
      </w:tr>
    </w:tbl>
    <w:p w14:paraId="3FA628AB" w14:textId="77777777" w:rsidR="00A94058" w:rsidRPr="002945BA" w:rsidRDefault="00A94058" w:rsidP="00A94058"/>
    <w:p w14:paraId="6472FD03" w14:textId="77777777" w:rsidR="00A94058" w:rsidRPr="002945BA" w:rsidRDefault="00A94058" w:rsidP="00A94058"/>
    <w:p w14:paraId="2A615494" w14:textId="77777777" w:rsidR="00A94058" w:rsidRPr="002945BA" w:rsidRDefault="00A94058" w:rsidP="00A94058"/>
    <w:p w14:paraId="72F6683C" w14:textId="77777777" w:rsidR="00A94058" w:rsidRPr="002945BA" w:rsidRDefault="00A94058" w:rsidP="00A94058"/>
    <w:p w14:paraId="7209C805" w14:textId="77777777" w:rsidR="00A94058" w:rsidRPr="002945BA" w:rsidRDefault="00A94058" w:rsidP="00A94058"/>
    <w:p w14:paraId="7C4B5C2D" w14:textId="77777777" w:rsidR="00A94058" w:rsidRPr="002945BA" w:rsidRDefault="00A94058" w:rsidP="00A94058"/>
    <w:p w14:paraId="721C2DFE" w14:textId="77777777" w:rsidR="00A94058" w:rsidRPr="002945BA" w:rsidRDefault="00A94058" w:rsidP="00A94058"/>
    <w:p w14:paraId="3E1D6F05" w14:textId="77777777" w:rsidR="00A94058" w:rsidRPr="002945BA" w:rsidRDefault="00A94058" w:rsidP="00A94058"/>
    <w:p w14:paraId="0A38F580" w14:textId="77777777" w:rsidR="00A94058" w:rsidRPr="002945BA" w:rsidRDefault="00A94058" w:rsidP="00A94058"/>
    <w:p w14:paraId="462EEB71" w14:textId="77777777" w:rsidR="00A94058" w:rsidRPr="002945BA" w:rsidRDefault="00A94058" w:rsidP="00A94058"/>
    <w:p w14:paraId="110B33E2" w14:textId="77777777" w:rsidR="00A94058" w:rsidRPr="002945BA" w:rsidRDefault="00A94058" w:rsidP="00A94058"/>
    <w:p w14:paraId="75D212CE" w14:textId="77777777" w:rsidR="00A94058" w:rsidRPr="002945BA" w:rsidRDefault="00A94058" w:rsidP="00A94058"/>
    <w:p w14:paraId="17286166" w14:textId="77777777" w:rsidR="00A94058" w:rsidRPr="002945BA" w:rsidRDefault="00A94058" w:rsidP="00A94058"/>
    <w:p w14:paraId="032D4393" w14:textId="77777777" w:rsidR="00A94058" w:rsidRPr="002945BA" w:rsidRDefault="00A94058" w:rsidP="00A94058"/>
    <w:p w14:paraId="7A8616BF" w14:textId="77777777" w:rsidR="00A94058" w:rsidRPr="002945BA" w:rsidRDefault="00A94058" w:rsidP="00A94058"/>
    <w:p w14:paraId="05238E03" w14:textId="77777777" w:rsidR="00A94058" w:rsidRPr="002945BA" w:rsidRDefault="00A94058" w:rsidP="00A94058"/>
    <w:p w14:paraId="400BAD6E" w14:textId="77777777" w:rsidR="00A94058" w:rsidRPr="002945BA" w:rsidRDefault="00A94058" w:rsidP="00A94058"/>
    <w:p w14:paraId="1B093279" w14:textId="77777777" w:rsidR="00A94058" w:rsidRPr="002945BA" w:rsidRDefault="00A94058" w:rsidP="00A94058"/>
    <w:p w14:paraId="4AE219CF" w14:textId="77777777" w:rsidR="00A94058" w:rsidRPr="002945BA" w:rsidRDefault="00A94058" w:rsidP="00A94058"/>
    <w:p w14:paraId="5F04E979" w14:textId="77777777" w:rsidR="00A94058" w:rsidRPr="002945BA" w:rsidRDefault="00A94058" w:rsidP="00A94058"/>
    <w:p w14:paraId="5A7DA78A" w14:textId="77777777" w:rsidR="00A94058" w:rsidRPr="002945BA" w:rsidRDefault="00A94058" w:rsidP="00A94058"/>
    <w:p w14:paraId="21913825" w14:textId="77777777" w:rsidR="00A94058" w:rsidRPr="002945BA" w:rsidRDefault="00A94058" w:rsidP="00A94058"/>
    <w:p w14:paraId="5B23A334" w14:textId="77777777" w:rsidR="00A94058" w:rsidRPr="002945BA" w:rsidRDefault="00A94058" w:rsidP="00A94058"/>
    <w:p w14:paraId="0138F1D6" w14:textId="77777777" w:rsidR="00A94058" w:rsidRPr="002945BA" w:rsidRDefault="00A94058" w:rsidP="00A94058"/>
    <w:p w14:paraId="6C2D3703" w14:textId="77777777" w:rsidR="00BF553A" w:rsidRDefault="00BF553A"/>
    <w:sectPr w:rsidR="00BF553A" w:rsidSect="00A94058">
      <w:headerReference w:type="default" r:id="rId31"/>
      <w:footerReference w:type="default" r:id="rId32"/>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3C232" w14:textId="77777777" w:rsidR="004D72B7" w:rsidRDefault="004D72B7">
      <w:pPr>
        <w:spacing w:line="240" w:lineRule="auto"/>
      </w:pPr>
      <w:r>
        <w:separator/>
      </w:r>
    </w:p>
  </w:endnote>
  <w:endnote w:type="continuationSeparator" w:id="0">
    <w:p w14:paraId="73AD93FE" w14:textId="77777777" w:rsidR="004D72B7" w:rsidRDefault="004D72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51591" w14:textId="77777777" w:rsidR="00F36662" w:rsidRDefault="00000000" w:rsidP="00235BD9">
    <w:pPr>
      <w:pStyle w:val="Sidefod"/>
      <w:jc w:val="right"/>
    </w:pPr>
    <w:r>
      <w:t xml:space="preserve">Side </w:t>
    </w:r>
    <w:r>
      <w:fldChar w:fldCharType="begin"/>
    </w:r>
    <w:r>
      <w:instrText xml:space="preserve"> PAGE </w:instrText>
    </w:r>
    <w:r>
      <w:fldChar w:fldCharType="separate"/>
    </w:r>
    <w:r>
      <w:rPr>
        <w:noProof/>
      </w:rPr>
      <w:t>14</w:t>
    </w:r>
    <w:r>
      <w:fldChar w:fldCharType="end"/>
    </w:r>
    <w:r>
      <w:t xml:space="preserve"> af </w:t>
    </w:r>
    <w:fldSimple w:instr=" NUMPAGES ">
      <w:r w:rsidR="00F36662">
        <w:rPr>
          <w:noProof/>
        </w:rPr>
        <w:t>14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18F65" w14:textId="77777777" w:rsidR="004D72B7" w:rsidRDefault="004D72B7">
      <w:pPr>
        <w:spacing w:line="240" w:lineRule="auto"/>
      </w:pPr>
      <w:r>
        <w:separator/>
      </w:r>
    </w:p>
  </w:footnote>
  <w:footnote w:type="continuationSeparator" w:id="0">
    <w:p w14:paraId="1E832AC5" w14:textId="77777777" w:rsidR="004D72B7" w:rsidRDefault="004D72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26075" w14:textId="77777777" w:rsidR="00F36662" w:rsidRDefault="004D72B7">
    <w:pPr>
      <w:pStyle w:val="Sidehoved"/>
    </w:pPr>
    <w:r>
      <w:rPr>
        <w:noProof/>
      </w:rPr>
      <w:pict w14:anchorId="5F98B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s1025" type="#_x0000_t75" alt="" style="position:absolute;margin-left:428.6pt;margin-top:-33.15pt;width:104.9pt;height:77.95pt;z-index:25165926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o:lock v:ext="edit" cropping="t" verticies="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920DB"/>
    <w:multiLevelType w:val="hybridMultilevel"/>
    <w:tmpl w:val="55A87D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56C7B41"/>
    <w:multiLevelType w:val="hybridMultilevel"/>
    <w:tmpl w:val="773EEC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7F11C78"/>
    <w:multiLevelType w:val="hybridMultilevel"/>
    <w:tmpl w:val="9B1609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8B20E60"/>
    <w:multiLevelType w:val="hybridMultilevel"/>
    <w:tmpl w:val="658643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4E17DC6"/>
    <w:multiLevelType w:val="hybridMultilevel"/>
    <w:tmpl w:val="D29AD9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57523EC"/>
    <w:multiLevelType w:val="hybridMultilevel"/>
    <w:tmpl w:val="9B7430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77456AF"/>
    <w:multiLevelType w:val="hybridMultilevel"/>
    <w:tmpl w:val="905245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C2F4092"/>
    <w:multiLevelType w:val="hybridMultilevel"/>
    <w:tmpl w:val="D9CE37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E8E3137"/>
    <w:multiLevelType w:val="hybridMultilevel"/>
    <w:tmpl w:val="745429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F0B62E5"/>
    <w:multiLevelType w:val="hybridMultilevel"/>
    <w:tmpl w:val="4BC88E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3F03121"/>
    <w:multiLevelType w:val="hybridMultilevel"/>
    <w:tmpl w:val="FE4AE0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54C6AAB"/>
    <w:multiLevelType w:val="hybridMultilevel"/>
    <w:tmpl w:val="4D8079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9CF6B30"/>
    <w:multiLevelType w:val="hybridMultilevel"/>
    <w:tmpl w:val="B40829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236601E"/>
    <w:multiLevelType w:val="hybridMultilevel"/>
    <w:tmpl w:val="742E66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5807397"/>
    <w:multiLevelType w:val="hybridMultilevel"/>
    <w:tmpl w:val="52169E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B066237"/>
    <w:multiLevelType w:val="hybridMultilevel"/>
    <w:tmpl w:val="2DB6F9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D3B1B40"/>
    <w:multiLevelType w:val="hybridMultilevel"/>
    <w:tmpl w:val="434E98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7022CF8"/>
    <w:multiLevelType w:val="hybridMultilevel"/>
    <w:tmpl w:val="61C42E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35D2EB3"/>
    <w:multiLevelType w:val="hybridMultilevel"/>
    <w:tmpl w:val="1A92D3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7295903"/>
    <w:multiLevelType w:val="hybridMultilevel"/>
    <w:tmpl w:val="AA96B1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94E26E1"/>
    <w:multiLevelType w:val="hybridMultilevel"/>
    <w:tmpl w:val="724C5A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BE1662E"/>
    <w:multiLevelType w:val="hybridMultilevel"/>
    <w:tmpl w:val="87D20F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BAE21B8"/>
    <w:multiLevelType w:val="hybridMultilevel"/>
    <w:tmpl w:val="92009B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CFD5982"/>
    <w:multiLevelType w:val="hybridMultilevel"/>
    <w:tmpl w:val="0F0ED7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09357003">
    <w:abstractNumId w:val="7"/>
  </w:num>
  <w:num w:numId="2" w16cid:durableId="1725326067">
    <w:abstractNumId w:val="17"/>
  </w:num>
  <w:num w:numId="3" w16cid:durableId="1488085009">
    <w:abstractNumId w:val="20"/>
  </w:num>
  <w:num w:numId="4" w16cid:durableId="857473554">
    <w:abstractNumId w:val="10"/>
  </w:num>
  <w:num w:numId="5" w16cid:durableId="842282771">
    <w:abstractNumId w:val="12"/>
  </w:num>
  <w:num w:numId="6" w16cid:durableId="1731927281">
    <w:abstractNumId w:val="22"/>
  </w:num>
  <w:num w:numId="7" w16cid:durableId="175316696">
    <w:abstractNumId w:val="14"/>
  </w:num>
  <w:num w:numId="8" w16cid:durableId="2074738844">
    <w:abstractNumId w:val="9"/>
  </w:num>
  <w:num w:numId="9" w16cid:durableId="463081149">
    <w:abstractNumId w:val="4"/>
  </w:num>
  <w:num w:numId="10" w16cid:durableId="391655653">
    <w:abstractNumId w:val="2"/>
  </w:num>
  <w:num w:numId="11" w16cid:durableId="2083916063">
    <w:abstractNumId w:val="18"/>
  </w:num>
  <w:num w:numId="12" w16cid:durableId="430199693">
    <w:abstractNumId w:val="19"/>
  </w:num>
  <w:num w:numId="13" w16cid:durableId="365520613">
    <w:abstractNumId w:val="15"/>
  </w:num>
  <w:num w:numId="14" w16cid:durableId="859247438">
    <w:abstractNumId w:val="1"/>
  </w:num>
  <w:num w:numId="15" w16cid:durableId="1272854698">
    <w:abstractNumId w:val="8"/>
  </w:num>
  <w:num w:numId="16" w16cid:durableId="1595432113">
    <w:abstractNumId w:val="6"/>
  </w:num>
  <w:num w:numId="17" w16cid:durableId="1646396036">
    <w:abstractNumId w:val="3"/>
  </w:num>
  <w:num w:numId="18" w16cid:durableId="784037297">
    <w:abstractNumId w:val="0"/>
  </w:num>
  <w:num w:numId="19" w16cid:durableId="333267202">
    <w:abstractNumId w:val="21"/>
  </w:num>
  <w:num w:numId="20" w16cid:durableId="442042004">
    <w:abstractNumId w:val="11"/>
  </w:num>
  <w:num w:numId="21" w16cid:durableId="2127383255">
    <w:abstractNumId w:val="23"/>
  </w:num>
  <w:num w:numId="22" w16cid:durableId="2130472158">
    <w:abstractNumId w:val="16"/>
  </w:num>
  <w:num w:numId="23" w16cid:durableId="401559241">
    <w:abstractNumId w:val="13"/>
  </w:num>
  <w:num w:numId="24" w16cid:durableId="14197118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058"/>
    <w:rsid w:val="000B2777"/>
    <w:rsid w:val="000C211B"/>
    <w:rsid w:val="00172316"/>
    <w:rsid w:val="001C2457"/>
    <w:rsid w:val="001D1880"/>
    <w:rsid w:val="002C1935"/>
    <w:rsid w:val="002E6FE8"/>
    <w:rsid w:val="00353DE8"/>
    <w:rsid w:val="00415002"/>
    <w:rsid w:val="00457456"/>
    <w:rsid w:val="004D72B7"/>
    <w:rsid w:val="00570CFF"/>
    <w:rsid w:val="00584876"/>
    <w:rsid w:val="005F5B2B"/>
    <w:rsid w:val="0062697B"/>
    <w:rsid w:val="0067366D"/>
    <w:rsid w:val="006E492B"/>
    <w:rsid w:val="006F4FAD"/>
    <w:rsid w:val="007109B4"/>
    <w:rsid w:val="00791C57"/>
    <w:rsid w:val="007E32B9"/>
    <w:rsid w:val="007F2A63"/>
    <w:rsid w:val="0081638B"/>
    <w:rsid w:val="00822D20"/>
    <w:rsid w:val="00885BA1"/>
    <w:rsid w:val="008C407E"/>
    <w:rsid w:val="008F604A"/>
    <w:rsid w:val="0098595B"/>
    <w:rsid w:val="009B6819"/>
    <w:rsid w:val="00A94058"/>
    <w:rsid w:val="00B0689C"/>
    <w:rsid w:val="00B13E2D"/>
    <w:rsid w:val="00B24606"/>
    <w:rsid w:val="00BE242C"/>
    <w:rsid w:val="00BF553A"/>
    <w:rsid w:val="00C06DC3"/>
    <w:rsid w:val="00CE6919"/>
    <w:rsid w:val="00CF3BD8"/>
    <w:rsid w:val="00D4169D"/>
    <w:rsid w:val="00E01F29"/>
    <w:rsid w:val="00E86DE5"/>
    <w:rsid w:val="00F009C8"/>
    <w:rsid w:val="00F366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9815C"/>
  <w15:chartTrackingRefBased/>
  <w15:docId w15:val="{63432A4A-3CEF-6A4A-AAA6-2823C7F9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058"/>
    <w:pPr>
      <w:spacing w:after="0" w:line="300" w:lineRule="exact"/>
    </w:pPr>
    <w:rPr>
      <w:rFonts w:ascii="Garamond" w:eastAsia="Times New Roman" w:hAnsi="Garamond" w:cs="Times New Roman"/>
      <w:kern w:val="0"/>
      <w:lang w:eastAsia="da-DK"/>
      <w14:ligatures w14:val="none"/>
    </w:rPr>
  </w:style>
  <w:style w:type="paragraph" w:styleId="Overskrift1">
    <w:name w:val="heading 1"/>
    <w:basedOn w:val="Normal"/>
    <w:next w:val="Normal"/>
    <w:link w:val="Overskrift1Tegn"/>
    <w:uiPriority w:val="9"/>
    <w:qFormat/>
    <w:rsid w:val="00A940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940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9405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9405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9405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94058"/>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94058"/>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94058"/>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94058"/>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9405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9405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9405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9405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9405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9405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9405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9405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94058"/>
    <w:rPr>
      <w:rFonts w:eastAsiaTheme="majorEastAsia" w:cstheme="majorBidi"/>
      <w:color w:val="272727" w:themeColor="text1" w:themeTint="D8"/>
    </w:rPr>
  </w:style>
  <w:style w:type="paragraph" w:styleId="Titel">
    <w:name w:val="Title"/>
    <w:basedOn w:val="Normal"/>
    <w:next w:val="Normal"/>
    <w:link w:val="TitelTegn"/>
    <w:uiPriority w:val="10"/>
    <w:qFormat/>
    <w:rsid w:val="00A940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9405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9405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9405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9405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94058"/>
    <w:rPr>
      <w:i/>
      <w:iCs/>
      <w:color w:val="404040" w:themeColor="text1" w:themeTint="BF"/>
    </w:rPr>
  </w:style>
  <w:style w:type="paragraph" w:styleId="Listeafsnit">
    <w:name w:val="List Paragraph"/>
    <w:basedOn w:val="Normal"/>
    <w:uiPriority w:val="34"/>
    <w:qFormat/>
    <w:rsid w:val="00A94058"/>
    <w:pPr>
      <w:ind w:left="720"/>
      <w:contextualSpacing/>
    </w:pPr>
  </w:style>
  <w:style w:type="character" w:styleId="Kraftigfremhvning">
    <w:name w:val="Intense Emphasis"/>
    <w:basedOn w:val="Standardskrifttypeiafsnit"/>
    <w:uiPriority w:val="21"/>
    <w:qFormat/>
    <w:rsid w:val="00A94058"/>
    <w:rPr>
      <w:i/>
      <w:iCs/>
      <w:color w:val="0F4761" w:themeColor="accent1" w:themeShade="BF"/>
    </w:rPr>
  </w:style>
  <w:style w:type="paragraph" w:styleId="Strktcitat">
    <w:name w:val="Intense Quote"/>
    <w:basedOn w:val="Normal"/>
    <w:next w:val="Normal"/>
    <w:link w:val="StrktcitatTegn"/>
    <w:uiPriority w:val="30"/>
    <w:qFormat/>
    <w:rsid w:val="00A940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94058"/>
    <w:rPr>
      <w:i/>
      <w:iCs/>
      <w:color w:val="0F4761" w:themeColor="accent1" w:themeShade="BF"/>
    </w:rPr>
  </w:style>
  <w:style w:type="character" w:styleId="Kraftighenvisning">
    <w:name w:val="Intense Reference"/>
    <w:basedOn w:val="Standardskrifttypeiafsnit"/>
    <w:uiPriority w:val="32"/>
    <w:qFormat/>
    <w:rsid w:val="00A94058"/>
    <w:rPr>
      <w:b/>
      <w:bCs/>
      <w:smallCaps/>
      <w:color w:val="0F4761" w:themeColor="accent1" w:themeShade="BF"/>
      <w:spacing w:val="5"/>
    </w:rPr>
  </w:style>
  <w:style w:type="paragraph" w:styleId="Sidehoved">
    <w:name w:val="header"/>
    <w:basedOn w:val="Normal"/>
    <w:link w:val="SidehovedTegn"/>
    <w:rsid w:val="00A94058"/>
    <w:pPr>
      <w:tabs>
        <w:tab w:val="center" w:pos="4819"/>
        <w:tab w:val="right" w:pos="9638"/>
      </w:tabs>
    </w:pPr>
  </w:style>
  <w:style w:type="character" w:customStyle="1" w:styleId="SidehovedTegn">
    <w:name w:val="Sidehoved Tegn"/>
    <w:basedOn w:val="Standardskrifttypeiafsnit"/>
    <w:link w:val="Sidehoved"/>
    <w:rsid w:val="00A94058"/>
    <w:rPr>
      <w:rFonts w:ascii="Garamond" w:eastAsia="Times New Roman" w:hAnsi="Garamond" w:cs="Times New Roman"/>
      <w:kern w:val="0"/>
      <w:lang w:eastAsia="da-DK"/>
      <w14:ligatures w14:val="none"/>
    </w:rPr>
  </w:style>
  <w:style w:type="paragraph" w:styleId="Sidefod">
    <w:name w:val="footer"/>
    <w:basedOn w:val="Normal"/>
    <w:link w:val="SidefodTegn"/>
    <w:rsid w:val="00A94058"/>
    <w:pPr>
      <w:tabs>
        <w:tab w:val="center" w:pos="4819"/>
        <w:tab w:val="right" w:pos="9638"/>
      </w:tabs>
    </w:pPr>
  </w:style>
  <w:style w:type="character" w:customStyle="1" w:styleId="SidefodTegn">
    <w:name w:val="Sidefod Tegn"/>
    <w:basedOn w:val="Standardskrifttypeiafsnit"/>
    <w:link w:val="Sidefod"/>
    <w:rsid w:val="00A94058"/>
    <w:rPr>
      <w:rFonts w:ascii="Garamond" w:eastAsia="Times New Roman" w:hAnsi="Garamond" w:cs="Times New Roman"/>
      <w:kern w:val="0"/>
      <w:lang w:eastAsia="da-DK"/>
      <w14:ligatures w14:val="none"/>
    </w:rPr>
  </w:style>
  <w:style w:type="character" w:styleId="Hyperlink">
    <w:name w:val="Hyperlink"/>
    <w:rsid w:val="00A94058"/>
    <w:rPr>
      <w:color w:val="0000FF"/>
      <w:u w:val="single"/>
    </w:rPr>
  </w:style>
  <w:style w:type="character" w:customStyle="1" w:styleId="style-scope">
    <w:name w:val="style-scope"/>
    <w:basedOn w:val="Standardskrifttypeiafsnit"/>
    <w:rsid w:val="00A94058"/>
  </w:style>
  <w:style w:type="character" w:styleId="Ulstomtale">
    <w:name w:val="Unresolved Mention"/>
    <w:basedOn w:val="Standardskrifttypeiafsnit"/>
    <w:uiPriority w:val="99"/>
    <w:semiHidden/>
    <w:unhideWhenUsed/>
    <w:rsid w:val="00353DE8"/>
    <w:rPr>
      <w:color w:val="605E5C"/>
      <w:shd w:val="clear" w:color="auto" w:fill="E1DFDD"/>
    </w:rPr>
  </w:style>
  <w:style w:type="character" w:styleId="BesgtLink">
    <w:name w:val="FollowedHyperlink"/>
    <w:basedOn w:val="Standardskrifttypeiafsnit"/>
    <w:uiPriority w:val="99"/>
    <w:semiHidden/>
    <w:unhideWhenUsed/>
    <w:rsid w:val="00E86DE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MrBKo0NeO_s" TargetMode="External"/><Relationship Id="rId18" Type="http://schemas.openxmlformats.org/officeDocument/2006/relationships/hyperlink" Target="https://idansk.systime.dk/index.php?id=445" TargetMode="External"/><Relationship Id="rId26" Type="http://schemas.openxmlformats.org/officeDocument/2006/relationships/hyperlink" Target="https://hbdansk.systime.dk/index.php?id=171" TargetMode="External"/><Relationship Id="rId21" Type="http://schemas.openxmlformats.org/officeDocument/2006/relationships/hyperlink" Target="https://www.youtube.com/watch?v=LwMEU4P7MUI" TargetMode="External"/><Relationship Id="rId34" Type="http://schemas.openxmlformats.org/officeDocument/2006/relationships/theme" Target="theme/theme1.xml"/><Relationship Id="rId7" Type="http://schemas.openxmlformats.org/officeDocument/2006/relationships/hyperlink" Target="https://www.youtube.com/watch?v=vRKrrWNSHgs&amp;t=1s" TargetMode="External"/><Relationship Id="rId12" Type="http://schemas.openxmlformats.org/officeDocument/2006/relationships/hyperlink" Target="https://marketing.systime.dk/?id=1320" TargetMode="External"/><Relationship Id="rId17" Type="http://schemas.openxmlformats.org/officeDocument/2006/relationships/hyperlink" Target="https://www.youtube.com/watch?v=AanEzcYxy4E" TargetMode="External"/><Relationship Id="rId25" Type="http://schemas.openxmlformats.org/officeDocument/2006/relationships/hyperlink" Target="https://idansk.systime.dk/index.php?id=386"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dansk.ibog.gyldendal.dk/?id=413" TargetMode="External"/><Relationship Id="rId20" Type="http://schemas.openxmlformats.org/officeDocument/2006/relationships/hyperlink" Target="https://www.youtube.com/watch?v=dLISCoyDTjo" TargetMode="External"/><Relationship Id="rId29" Type="http://schemas.openxmlformats.org/officeDocument/2006/relationships/hyperlink" Target="http://www.lidl.d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9dk_Lhtxyog" TargetMode="External"/><Relationship Id="rId24" Type="http://schemas.openxmlformats.org/officeDocument/2006/relationships/hyperlink" Target="https://idansk.ibog.gyldendal.dk/?id=255" TargetMode="External"/><Relationship Id="rId32" Type="http://schemas.openxmlformats.org/officeDocument/2006/relationships/footer" Target="footer1.xml"/><Relationship Id="rId37"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idansk.systime.dk/index.php?id=426" TargetMode="External"/><Relationship Id="rId23" Type="http://schemas.openxmlformats.org/officeDocument/2006/relationships/hyperlink" Target="https://pressemeddelelse.dk/nyheder/pressemeddelelse-skabelon/" TargetMode="External"/><Relationship Id="rId28" Type="http://schemas.openxmlformats.org/officeDocument/2006/relationships/hyperlink" Target="https://idansk.systime.dk/?id=389&amp;L=0" TargetMode="External"/><Relationship Id="rId36" Type="http://schemas.openxmlformats.org/officeDocument/2006/relationships/customXml" Target="../customXml/item2.xml"/><Relationship Id="rId10" Type="http://schemas.openxmlformats.org/officeDocument/2006/relationships/hyperlink" Target="https://idansk.ibog.gyldendal.dk/?id=523" TargetMode="External"/><Relationship Id="rId19" Type="http://schemas.openxmlformats.org/officeDocument/2006/relationships/hyperlink" Target="https://idansk.ibog.gyldendal.dk/?id=255"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dansk.ibog.gyldendal.dk/?id=523" TargetMode="External"/><Relationship Id="rId14" Type="http://schemas.openxmlformats.org/officeDocument/2006/relationships/hyperlink" Target="https://www.youtube.com/watch?v=s_uF98Nj3eI" TargetMode="External"/><Relationship Id="rId22" Type="http://schemas.openxmlformats.org/officeDocument/2006/relationships/hyperlink" Target="https://idansk.systime.dk/?id=397" TargetMode="External"/><Relationship Id="rId27" Type="http://schemas.openxmlformats.org/officeDocument/2006/relationships/hyperlink" Target="https://idansk.systime.dk/index.php?id=181&amp;L=0" TargetMode="External"/><Relationship Id="rId30" Type="http://schemas.openxmlformats.org/officeDocument/2006/relationships/hyperlink" Target="http://www.illum.dk" TargetMode="External"/><Relationship Id="rId35" Type="http://schemas.openxmlformats.org/officeDocument/2006/relationships/customXml" Target="../customXml/item1.xml"/><Relationship Id="rId8" Type="http://schemas.openxmlformats.org/officeDocument/2006/relationships/hyperlink" Target="https://www.youtube.com/watch?v=LuwR7w6kWec"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39D9DEB0F89FC4FB082AA76528B43B8" ma:contentTypeVersion="4" ma:contentTypeDescription="Opret et nyt dokument." ma:contentTypeScope="" ma:versionID="afd719252941cdf693a27e0203c7908b">
  <xsd:schema xmlns:xsd="http://www.w3.org/2001/XMLSchema" xmlns:xs="http://www.w3.org/2001/XMLSchema" xmlns:p="http://schemas.microsoft.com/office/2006/metadata/properties" xmlns:ns2="2c6ea799-2108-42a3-b607-a765166db245" targetNamespace="http://schemas.microsoft.com/office/2006/metadata/properties" ma:root="true" ma:fieldsID="b08fba01f6228ad8f9bdeb3e73336d3e" ns2:_="">
    <xsd:import namespace="2c6ea799-2108-42a3-b607-a765166db2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ea799-2108-42a3-b607-a765166db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8FAF42-C563-4787-AB7B-7EF043631457}"/>
</file>

<file path=customXml/itemProps2.xml><?xml version="1.0" encoding="utf-8"?>
<ds:datastoreItem xmlns:ds="http://schemas.openxmlformats.org/officeDocument/2006/customXml" ds:itemID="{4B804609-6221-4D70-84DD-4CBED3613968}"/>
</file>

<file path=customXml/itemProps3.xml><?xml version="1.0" encoding="utf-8"?>
<ds:datastoreItem xmlns:ds="http://schemas.openxmlformats.org/officeDocument/2006/customXml" ds:itemID="{3E96B6E8-1E62-4935-B490-621642C433B4}"/>
</file>

<file path=docProps/app.xml><?xml version="1.0" encoding="utf-8"?>
<Properties xmlns="http://schemas.openxmlformats.org/officeDocument/2006/extended-properties" xmlns:vt="http://schemas.openxmlformats.org/officeDocument/2006/docPropsVTypes">
  <Template>Normal.dotm</Template>
  <TotalTime>47</TotalTime>
  <Pages>11</Pages>
  <Words>2708</Words>
  <Characters>11810</Characters>
  <Application>Microsoft Office Word</Application>
  <DocSecurity>0</DocSecurity>
  <Lines>222</Lines>
  <Paragraphs>133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Wiggers Pedersen</dc:creator>
  <cp:keywords/>
  <dc:description/>
  <cp:lastModifiedBy>Maria Wiggers Pedersen</cp:lastModifiedBy>
  <cp:revision>23</cp:revision>
  <dcterms:created xsi:type="dcterms:W3CDTF">2024-06-25T10:18:00Z</dcterms:created>
  <dcterms:modified xsi:type="dcterms:W3CDTF">2024-12-09T11:07:00Z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0x010100A39D9DEB0F89FC4FB082AA76528B43B8</vt:lpwstr>
  </property>
</Properties>
</file>